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C34EF">
      <w:pPr>
        <w:widowControl/>
        <w:spacing w:line="525" w:lineRule="atLeas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14:paraId="3E23DF55">
      <w:pPr>
        <w:pStyle w:val="7"/>
        <w:widowControl/>
        <w:spacing w:before="0" w:beforeAutospacing="0" w:after="0" w:afterAutospacing="0" w:line="405" w:lineRule="atLeast"/>
        <w:jc w:val="center"/>
        <w:rPr>
          <w:rFonts w:hint="default" w:ascii="Times New Roman" w:hAnsi="Times New Roman" w:eastAsia="黑体" w:cs="Times New Roman"/>
          <w:b/>
          <w:bCs/>
          <w:sz w:val="40"/>
          <w:szCs w:val="40"/>
        </w:rPr>
      </w:pPr>
      <w:r>
        <w:rPr>
          <w:rFonts w:hint="default" w:ascii="Times New Roman" w:hAnsi="Times New Roman" w:eastAsia="黑体" w:cs="Times New Roman"/>
          <w:b/>
          <w:bCs/>
          <w:color w:val="000000"/>
          <w:sz w:val="40"/>
          <w:szCs w:val="40"/>
        </w:rPr>
        <w:t>蓬安县</w:t>
      </w:r>
      <w:r>
        <w:rPr>
          <w:rFonts w:hint="default" w:ascii="Times New Roman" w:hAnsi="Times New Roman" w:eastAsia="黑体" w:cs="Times New Roman"/>
          <w:b/>
          <w:bCs/>
          <w:color w:val="000000"/>
          <w:sz w:val="40"/>
          <w:szCs w:val="40"/>
          <w:lang w:eastAsia="zh-CN"/>
        </w:rPr>
        <w:t>202</w:t>
      </w:r>
      <w:r>
        <w:rPr>
          <w:rFonts w:hint="eastAsia" w:ascii="Times New Roman" w:hAnsi="Times New Roman" w:eastAsia="黑体" w:cs="Times New Roman"/>
          <w:b/>
          <w:bCs/>
          <w:color w:val="000000"/>
          <w:sz w:val="40"/>
          <w:szCs w:val="40"/>
          <w:lang w:val="en-US" w:eastAsia="zh-CN"/>
        </w:rPr>
        <w:t>5</w:t>
      </w:r>
      <w:r>
        <w:rPr>
          <w:rFonts w:hint="default" w:ascii="Times New Roman" w:hAnsi="Times New Roman" w:eastAsia="黑体" w:cs="Times New Roman"/>
          <w:b/>
          <w:bCs/>
          <w:color w:val="000000"/>
          <w:sz w:val="40"/>
          <w:szCs w:val="40"/>
          <w:lang w:eastAsia="zh-CN"/>
        </w:rPr>
        <w:t>年公开</w:t>
      </w:r>
      <w:r>
        <w:rPr>
          <w:rFonts w:hint="default" w:ascii="Times New Roman" w:hAnsi="Times New Roman" w:eastAsia="黑体" w:cs="Times New Roman"/>
          <w:b/>
          <w:bCs/>
          <w:color w:val="000000"/>
          <w:sz w:val="40"/>
          <w:szCs w:val="40"/>
        </w:rPr>
        <w:t>考核招聘卫生</w:t>
      </w:r>
      <w:r>
        <w:rPr>
          <w:rFonts w:hint="eastAsia" w:ascii="Times New Roman" w:hAnsi="Times New Roman" w:eastAsia="黑体" w:cs="Times New Roman"/>
          <w:b/>
          <w:bCs/>
          <w:color w:val="000000"/>
          <w:sz w:val="40"/>
          <w:szCs w:val="40"/>
          <w:lang w:val="en-US" w:eastAsia="zh-CN"/>
        </w:rPr>
        <w:t>系统</w:t>
      </w:r>
      <w:r>
        <w:rPr>
          <w:rFonts w:hint="default" w:ascii="Times New Roman" w:hAnsi="Times New Roman" w:eastAsia="黑体" w:cs="Times New Roman"/>
          <w:b/>
          <w:bCs/>
          <w:color w:val="000000"/>
          <w:sz w:val="40"/>
          <w:szCs w:val="40"/>
        </w:rPr>
        <w:t>专业技术人员</w:t>
      </w:r>
      <w:r>
        <w:rPr>
          <w:rFonts w:hint="default" w:ascii="Times New Roman" w:hAnsi="Times New Roman" w:eastAsia="黑体" w:cs="Times New Roman"/>
          <w:b/>
          <w:bCs/>
          <w:sz w:val="40"/>
          <w:szCs w:val="40"/>
        </w:rPr>
        <w:t>岗位和条件要求一览表</w:t>
      </w:r>
    </w:p>
    <w:p w14:paraId="3B154372">
      <w:pPr>
        <w:pStyle w:val="7"/>
        <w:widowControl/>
        <w:spacing w:before="0" w:beforeAutospacing="0" w:after="0" w:afterAutospacing="0" w:line="405" w:lineRule="atLeast"/>
        <w:jc w:val="center"/>
        <w:rPr>
          <w:rFonts w:hint="default" w:ascii="Times New Roman" w:hAnsi="Times New Roman" w:eastAsia="方正小标宋简体" w:cs="Times New Roman"/>
          <w:b/>
          <w:bCs/>
          <w:sz w:val="36"/>
          <w:szCs w:val="36"/>
        </w:rPr>
      </w:pPr>
    </w:p>
    <w:tbl>
      <w:tblPr>
        <w:tblStyle w:val="9"/>
        <w:tblW w:w="15207" w:type="dxa"/>
        <w:jc w:val="center"/>
        <w:tblLayout w:type="fixed"/>
        <w:tblCellMar>
          <w:top w:w="0" w:type="dxa"/>
          <w:left w:w="0" w:type="dxa"/>
          <w:bottom w:w="0" w:type="dxa"/>
          <w:right w:w="0" w:type="dxa"/>
        </w:tblCellMar>
      </w:tblPr>
      <w:tblGrid>
        <w:gridCol w:w="573"/>
        <w:gridCol w:w="1767"/>
        <w:gridCol w:w="991"/>
        <w:gridCol w:w="990"/>
        <w:gridCol w:w="635"/>
        <w:gridCol w:w="1519"/>
        <w:gridCol w:w="1605"/>
        <w:gridCol w:w="1620"/>
        <w:gridCol w:w="2924"/>
        <w:gridCol w:w="1889"/>
        <w:gridCol w:w="694"/>
      </w:tblGrid>
      <w:tr w14:paraId="18E1EF87">
        <w:tblPrEx>
          <w:tblCellMar>
            <w:top w:w="0" w:type="dxa"/>
            <w:left w:w="0" w:type="dxa"/>
            <w:bottom w:w="0" w:type="dxa"/>
            <w:right w:w="0" w:type="dxa"/>
          </w:tblCellMar>
        </w:tblPrEx>
        <w:trPr>
          <w:trHeight w:val="735" w:hRule="atLeast"/>
          <w:tblHeader/>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89B7">
            <w:pPr>
              <w:jc w:val="center"/>
              <w:rPr>
                <w:rFonts w:hint="eastAsia"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序号</w:t>
            </w:r>
          </w:p>
        </w:tc>
        <w:tc>
          <w:tcPr>
            <w:tcW w:w="176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7E4BB5D5">
            <w:pPr>
              <w:jc w:val="center"/>
              <w:rPr>
                <w:rFonts w:hint="default"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招聘单位</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394F3A">
            <w:pPr>
              <w:widowControl/>
              <w:jc w:val="center"/>
              <w:textAlignment w:val="center"/>
              <w:rPr>
                <w:rFonts w:hint="eastAsia"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岗位</w:t>
            </w:r>
          </w:p>
          <w:p w14:paraId="1A0BFE08">
            <w:pPr>
              <w:widowControl/>
              <w:jc w:val="center"/>
              <w:textAlignment w:val="center"/>
              <w:rPr>
                <w:rFonts w:hint="default"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类别</w:t>
            </w:r>
          </w:p>
        </w:tc>
        <w:tc>
          <w:tcPr>
            <w:tcW w:w="99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F08A">
            <w:pPr>
              <w:widowControl/>
              <w:jc w:val="center"/>
              <w:textAlignment w:val="center"/>
              <w:rPr>
                <w:rFonts w:hint="eastAsia" w:ascii="黑体" w:hAnsi="黑体" w:eastAsia="黑体" w:cs="黑体"/>
                <w:b/>
                <w:color w:val="auto"/>
                <w:kern w:val="0"/>
                <w:sz w:val="21"/>
                <w:szCs w:val="21"/>
              </w:rPr>
            </w:pPr>
            <w:r>
              <w:rPr>
                <w:rFonts w:hint="eastAsia" w:ascii="黑体" w:hAnsi="黑体" w:eastAsia="黑体" w:cs="黑体"/>
                <w:b/>
                <w:color w:val="auto"/>
                <w:kern w:val="0"/>
                <w:sz w:val="21"/>
                <w:szCs w:val="21"/>
              </w:rPr>
              <w:t>岗位</w:t>
            </w:r>
          </w:p>
          <w:p w14:paraId="765EA67E">
            <w:pPr>
              <w:widowControl/>
              <w:jc w:val="center"/>
              <w:textAlignment w:val="center"/>
              <w:rPr>
                <w:rFonts w:hint="eastAsia" w:ascii="黑体" w:hAnsi="黑体" w:eastAsia="黑体" w:cs="黑体"/>
                <w:b/>
                <w:color w:val="auto"/>
                <w:sz w:val="21"/>
                <w:szCs w:val="21"/>
              </w:rPr>
            </w:pPr>
            <w:r>
              <w:rPr>
                <w:rFonts w:hint="eastAsia" w:ascii="黑体" w:hAnsi="黑体" w:eastAsia="黑体" w:cs="黑体"/>
                <w:b/>
                <w:color w:val="auto"/>
                <w:kern w:val="0"/>
                <w:sz w:val="21"/>
                <w:szCs w:val="21"/>
              </w:rPr>
              <w:t>名称</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BF25">
            <w:pPr>
              <w:jc w:val="center"/>
              <w:rPr>
                <w:rFonts w:hint="default"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招聘人数</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373D">
            <w:pPr>
              <w:jc w:val="center"/>
              <w:rPr>
                <w:rFonts w:hint="eastAsia"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招聘范围</w:t>
            </w:r>
          </w:p>
          <w:p w14:paraId="29D5A31A">
            <w:pPr>
              <w:jc w:val="center"/>
              <w:rPr>
                <w:rFonts w:hint="default" w:ascii="黑体" w:hAnsi="黑体" w:eastAsia="黑体" w:cs="黑体"/>
                <w:b/>
                <w:color w:val="auto"/>
                <w:sz w:val="21"/>
                <w:szCs w:val="21"/>
                <w:lang w:val="en-US" w:eastAsia="zh-CN"/>
              </w:rPr>
            </w:pPr>
            <w:r>
              <w:rPr>
                <w:rFonts w:hint="eastAsia" w:ascii="黑体" w:hAnsi="黑体" w:eastAsia="黑体" w:cs="黑体"/>
                <w:b/>
                <w:color w:val="auto"/>
                <w:sz w:val="21"/>
                <w:szCs w:val="21"/>
                <w:lang w:val="en-US" w:eastAsia="zh-CN"/>
              </w:rPr>
              <w:t xml:space="preserve">及对象 </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D798">
            <w:pPr>
              <w:widowControl/>
              <w:jc w:val="center"/>
              <w:textAlignment w:val="center"/>
              <w:rPr>
                <w:rFonts w:hint="eastAsia" w:ascii="黑体" w:hAnsi="黑体" w:eastAsia="黑体" w:cs="黑体"/>
                <w:b/>
                <w:color w:val="auto"/>
                <w:sz w:val="21"/>
                <w:szCs w:val="21"/>
              </w:rPr>
            </w:pPr>
            <w:r>
              <w:rPr>
                <w:rFonts w:hint="eastAsia" w:ascii="黑体" w:hAnsi="黑体" w:eastAsia="黑体" w:cs="黑体"/>
                <w:b/>
                <w:color w:val="auto"/>
                <w:kern w:val="0"/>
                <w:sz w:val="21"/>
                <w:szCs w:val="21"/>
              </w:rPr>
              <w:t>年龄</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1773">
            <w:pPr>
              <w:widowControl/>
              <w:jc w:val="center"/>
              <w:textAlignment w:val="center"/>
              <w:rPr>
                <w:rFonts w:hint="eastAsia" w:ascii="黑体" w:hAnsi="黑体" w:eastAsia="黑体" w:cs="黑体"/>
                <w:b/>
                <w:color w:val="auto"/>
                <w:kern w:val="0"/>
                <w:sz w:val="21"/>
                <w:szCs w:val="21"/>
              </w:rPr>
            </w:pPr>
            <w:r>
              <w:rPr>
                <w:rFonts w:hint="eastAsia" w:ascii="黑体" w:hAnsi="黑体" w:eastAsia="黑体" w:cs="黑体"/>
                <w:b/>
                <w:color w:val="auto"/>
                <w:kern w:val="0"/>
                <w:sz w:val="21"/>
                <w:szCs w:val="21"/>
              </w:rPr>
              <w:t>学历</w:t>
            </w:r>
          </w:p>
          <w:p w14:paraId="684713E4">
            <w:pPr>
              <w:widowControl/>
              <w:jc w:val="center"/>
              <w:textAlignment w:val="center"/>
              <w:rPr>
                <w:rFonts w:hint="eastAsia" w:ascii="黑体" w:hAnsi="黑体" w:eastAsia="黑体" w:cs="黑体"/>
                <w:b/>
                <w:color w:val="auto"/>
                <w:sz w:val="21"/>
                <w:szCs w:val="21"/>
              </w:rPr>
            </w:pPr>
            <w:r>
              <w:rPr>
                <w:rFonts w:hint="eastAsia" w:ascii="黑体" w:hAnsi="黑体" w:eastAsia="黑体" w:cs="黑体"/>
                <w:b/>
                <w:color w:val="auto"/>
                <w:kern w:val="0"/>
                <w:sz w:val="21"/>
                <w:szCs w:val="21"/>
              </w:rPr>
              <w:t>（学位）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841B">
            <w:pPr>
              <w:jc w:val="center"/>
              <w:rPr>
                <w:rFonts w:hint="eastAsia" w:ascii="Times New Roman" w:hAnsi="Times New Roman" w:eastAsia="仿宋_GB2312" w:cs="Times New Roman"/>
                <w:b/>
                <w:color w:val="auto"/>
                <w:sz w:val="21"/>
                <w:szCs w:val="21"/>
                <w:lang w:val="en-US" w:eastAsia="zh-CN"/>
              </w:rPr>
            </w:pPr>
            <w:r>
              <w:rPr>
                <w:rFonts w:hint="eastAsia" w:ascii="Times New Roman" w:hAnsi="Times New Roman" w:eastAsia="仿宋_GB2312" w:cs="Times New Roman"/>
                <w:b/>
                <w:color w:val="auto"/>
                <w:sz w:val="21"/>
                <w:szCs w:val="21"/>
                <w:lang w:val="en-US" w:eastAsia="zh-CN"/>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C3F6B">
            <w:pPr>
              <w:jc w:val="center"/>
              <w:rPr>
                <w:rFonts w:hint="default" w:ascii="Times New Roman" w:hAnsi="Times New Roman" w:eastAsia="仿宋_GB2312" w:cs="Times New Roman"/>
                <w:b/>
                <w:color w:val="auto"/>
                <w:sz w:val="21"/>
                <w:szCs w:val="21"/>
                <w:lang w:val="en-US" w:eastAsia="zh-CN"/>
              </w:rPr>
            </w:pPr>
            <w:r>
              <w:rPr>
                <w:rFonts w:hint="eastAsia" w:ascii="Times New Roman" w:hAnsi="Times New Roman" w:eastAsia="仿宋_GB2312" w:cs="Times New Roman"/>
                <w:b/>
                <w:color w:val="auto"/>
                <w:sz w:val="21"/>
                <w:szCs w:val="21"/>
                <w:lang w:val="en-US" w:eastAsia="zh-CN"/>
              </w:rPr>
              <w:t>其他条件</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881E">
            <w:pPr>
              <w:jc w:val="center"/>
              <w:rPr>
                <w:rFonts w:hint="eastAsia" w:ascii="Times New Roman" w:hAnsi="Times New Roman" w:eastAsia="仿宋_GB2312" w:cs="Times New Roman"/>
                <w:b/>
                <w:color w:val="auto"/>
                <w:sz w:val="21"/>
                <w:szCs w:val="21"/>
                <w:lang w:val="en-US" w:eastAsia="zh-CN"/>
              </w:rPr>
            </w:pPr>
            <w:r>
              <w:rPr>
                <w:rFonts w:hint="eastAsia" w:ascii="Times New Roman" w:hAnsi="Times New Roman" w:eastAsia="仿宋_GB2312" w:cs="Times New Roman"/>
                <w:b/>
                <w:color w:val="auto"/>
                <w:sz w:val="21"/>
                <w:szCs w:val="21"/>
                <w:lang w:val="en-US" w:eastAsia="zh-CN"/>
              </w:rPr>
              <w:t>备注</w:t>
            </w:r>
          </w:p>
        </w:tc>
      </w:tr>
      <w:tr w14:paraId="57AFE8EE">
        <w:tblPrEx>
          <w:tblCellMar>
            <w:top w:w="0" w:type="dxa"/>
            <w:left w:w="0" w:type="dxa"/>
            <w:bottom w:w="0" w:type="dxa"/>
            <w:right w:w="0" w:type="dxa"/>
          </w:tblCellMar>
        </w:tblPrEx>
        <w:trPr>
          <w:trHeight w:val="1356"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2F4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EFE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24F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50958">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内科医师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F0BC5">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0DFD">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6B62">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3402">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4080">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本科：临床医学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研究生：临床医学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，内科学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188C9">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具有主治医师及以上专业技术职称证且注册范围为内科专业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F5D42">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35B03882">
        <w:tblPrEx>
          <w:tblCellMar>
            <w:top w:w="0" w:type="dxa"/>
            <w:left w:w="0" w:type="dxa"/>
            <w:bottom w:w="0" w:type="dxa"/>
            <w:right w:w="0" w:type="dxa"/>
          </w:tblCellMar>
        </w:tblPrEx>
        <w:trPr>
          <w:trHeight w:val="2084"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71CA">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2</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915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FB7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04831">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外科医师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6A8D">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2</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F91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01CB6">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E743B">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3736A">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本科：临床医学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研究生：临床医学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，外科学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C310">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有医师资格证、医师执业证且执业范围为外科专业，或取得住院医师规范化培训合格证，且规培专业为外科专业。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6CFE">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30855413">
        <w:tblPrEx>
          <w:tblCellMar>
            <w:top w:w="0" w:type="dxa"/>
            <w:left w:w="0" w:type="dxa"/>
            <w:bottom w:w="0" w:type="dxa"/>
            <w:right w:w="0" w:type="dxa"/>
          </w:tblCellMar>
        </w:tblPrEx>
        <w:trPr>
          <w:trHeight w:val="1578"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D5E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3</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F58A2">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1597">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F3D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急诊医师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9E2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E46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ECEE">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6D07E">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5EE7D">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本科：临床医学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研究生：急诊医学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733B">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具有医师资格证、医师执业证且执业范围为急救医学专业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77A4">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5D96B8E7">
        <w:tblPrEx>
          <w:tblCellMar>
            <w:top w:w="0" w:type="dxa"/>
            <w:left w:w="0" w:type="dxa"/>
            <w:bottom w:w="0" w:type="dxa"/>
            <w:right w:w="0" w:type="dxa"/>
          </w:tblCellMar>
        </w:tblPrEx>
        <w:trPr>
          <w:trHeight w:val="1512"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8FCFC">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4</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AA3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E6FA">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337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口腔医师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1A2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7B7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4553">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E8BB">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5DCD0">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本科：口腔医学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研究生：口腔医学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1E50">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具有主治医师及以上专业技术职称证且注册范围为口腔专业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4312">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4579EB64">
        <w:tblPrEx>
          <w:tblCellMar>
            <w:top w:w="0" w:type="dxa"/>
            <w:left w:w="0" w:type="dxa"/>
            <w:bottom w:w="0" w:type="dxa"/>
            <w:right w:w="0" w:type="dxa"/>
          </w:tblCellMar>
        </w:tblPrEx>
        <w:trPr>
          <w:trHeight w:val="9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478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5</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E29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77A0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B2508">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超声医师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480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D18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9842">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1989年11月27日及以后出生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1774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82BE">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本科：医学影像学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研究生：影像医学与核医学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931BD">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spacing w:val="-11"/>
                <w:kern w:val="0"/>
                <w:sz w:val="21"/>
                <w:szCs w:val="21"/>
                <w:lang w:val="en-US" w:eastAsia="zh-CN" w:bidi="ar-SA"/>
              </w:rPr>
              <w:t>具有主治医师及以上专业技术职称证且注册范围为医学影像和放射治疗专业或取得住院医师规范化培训合格证，且规培专业为超声医学专业。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34D7">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3DB31FCA">
        <w:tblPrEx>
          <w:tblCellMar>
            <w:top w:w="0" w:type="dxa"/>
            <w:left w:w="0" w:type="dxa"/>
            <w:bottom w:w="0" w:type="dxa"/>
            <w:right w:w="0" w:type="dxa"/>
          </w:tblCellMar>
        </w:tblPrEx>
        <w:trPr>
          <w:trHeight w:val="1246"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CC98">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6</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3E5C">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8922">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52DA">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物理师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2FAD">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F93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C663">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1989年11月27日及以后出生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D63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BDB60">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本科：生物医学工程</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研究生：生物医学工程</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CCB0">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有</w:t>
            </w:r>
            <w:r>
              <w:rPr>
                <w:rFonts w:hint="default" w:ascii="Times New Roman" w:hAnsi="Times New Roman" w:eastAsia="仿宋_GB2312" w:cs="Times New Roman"/>
                <w:b/>
                <w:bCs/>
                <w:color w:val="auto"/>
                <w:spacing w:val="-6"/>
                <w:kern w:val="0"/>
                <w:sz w:val="21"/>
                <w:szCs w:val="21"/>
                <w:lang w:val="en-US" w:eastAsia="zh-CN" w:bidi="ar-SA"/>
              </w:rPr>
              <w:t>LA·（X刀·Y刀）物理师证，具有临床医学工程技术中级及以上专业技术职称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7872">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70AA2B90">
        <w:tblPrEx>
          <w:tblCellMar>
            <w:top w:w="0" w:type="dxa"/>
            <w:left w:w="0" w:type="dxa"/>
            <w:bottom w:w="0" w:type="dxa"/>
            <w:right w:w="0" w:type="dxa"/>
          </w:tblCellMar>
        </w:tblPrEx>
        <w:trPr>
          <w:trHeight w:val="1054"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E991">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7</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E79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0885">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FFD0A">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检验技师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E16B">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9BA1">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2824">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1989年11月27日及以后出生</w:t>
            </w:r>
            <w:r>
              <w:rPr>
                <w:rFonts w:hint="default" w:ascii="Times New Roman" w:hAnsi="Times New Roman" w:eastAsia="仿宋_GB2312" w:cs="Times New Roman"/>
                <w:b/>
                <w:bCs/>
                <w:color w:val="auto"/>
                <w:kern w:val="0"/>
                <w:sz w:val="21"/>
                <w:szCs w:val="21"/>
                <w:lang w:val="en-US" w:eastAsia="zh-CN" w:bidi="ar-SA"/>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230A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17355">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本科：医学检验技术</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研究生：免疫学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88E6A">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本科学历报考者须具有检验中级及以上专业技术职称</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C7FA">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49F755F5">
        <w:tblPrEx>
          <w:tblCellMar>
            <w:top w:w="0" w:type="dxa"/>
            <w:left w:w="0" w:type="dxa"/>
            <w:bottom w:w="0" w:type="dxa"/>
            <w:right w:w="0" w:type="dxa"/>
          </w:tblCellMar>
        </w:tblPrEx>
        <w:trPr>
          <w:trHeight w:val="1021"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B4AE">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8</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9DEA2">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21E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C39D">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药师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87CF7">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02D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A407">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1989年11月27日及以后出生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E7F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研究生</w:t>
            </w:r>
            <w:r>
              <w:rPr>
                <w:rFonts w:hint="eastAsia" w:ascii="Times New Roman" w:hAnsi="Times New Roman" w:eastAsia="仿宋_GB2312" w:cs="Times New Roman"/>
                <w:b/>
                <w:bCs/>
                <w:color w:val="auto"/>
                <w:kern w:val="0"/>
                <w:sz w:val="21"/>
                <w:szCs w:val="21"/>
                <w:lang w:val="en-US" w:eastAsia="zh-CN" w:bidi="ar-SA"/>
              </w:rPr>
              <w:t>学历</w:t>
            </w:r>
            <w:r>
              <w:rPr>
                <w:rFonts w:hint="default" w:ascii="Times New Roman" w:hAnsi="Times New Roman" w:eastAsia="仿宋_GB2312" w:cs="Times New Roman"/>
                <w:b/>
                <w:bCs/>
                <w:color w:val="auto"/>
                <w:kern w:val="0"/>
                <w:sz w:val="21"/>
                <w:szCs w:val="21"/>
                <w:lang w:val="en-US" w:eastAsia="zh-CN" w:bidi="ar-SA"/>
              </w:rPr>
              <w:t>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38445">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药学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4148F">
            <w:pPr>
              <w:widowControl/>
              <w:jc w:val="left"/>
              <w:rPr>
                <w:rFonts w:hint="default" w:ascii="Times New Roman" w:hAnsi="Times New Roman" w:eastAsia="仿宋_GB2312" w:cs="Times New Roman"/>
                <w:b/>
                <w:bCs/>
                <w:color w:val="auto"/>
                <w:kern w:val="0"/>
                <w:sz w:val="21"/>
                <w:szCs w:val="21"/>
                <w:lang w:val="en-US" w:eastAsia="zh-CN" w:bidi="ar-S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3858">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064217FE">
        <w:tblPrEx>
          <w:tblCellMar>
            <w:top w:w="0" w:type="dxa"/>
            <w:left w:w="0" w:type="dxa"/>
            <w:bottom w:w="0" w:type="dxa"/>
            <w:right w:w="0" w:type="dxa"/>
          </w:tblCellMar>
        </w:tblPrEx>
        <w:trPr>
          <w:trHeight w:val="1312"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D82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9</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44AC">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5B5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467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护士</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E7B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2</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320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10DA">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ED9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研究生</w:t>
            </w:r>
            <w:r>
              <w:rPr>
                <w:rFonts w:hint="eastAsia" w:ascii="Times New Roman" w:hAnsi="Times New Roman" w:eastAsia="仿宋_GB2312" w:cs="Times New Roman"/>
                <w:b/>
                <w:bCs/>
                <w:color w:val="auto"/>
                <w:kern w:val="0"/>
                <w:sz w:val="21"/>
                <w:szCs w:val="21"/>
                <w:lang w:val="en-US" w:eastAsia="zh-CN" w:bidi="ar-SA"/>
              </w:rPr>
              <w:t>学历</w:t>
            </w:r>
            <w:r>
              <w:rPr>
                <w:rFonts w:hint="default" w:ascii="Times New Roman" w:hAnsi="Times New Roman" w:eastAsia="仿宋_GB2312" w:cs="Times New Roman"/>
                <w:b/>
                <w:bCs/>
                <w:color w:val="auto"/>
                <w:kern w:val="0"/>
                <w:sz w:val="21"/>
                <w:szCs w:val="21"/>
                <w:lang w:val="en-US" w:eastAsia="zh-CN" w:bidi="ar-SA"/>
              </w:rPr>
              <w:t>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6C0E1">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护理</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，护理学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9BC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取得护士资格证</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2590">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51D279C5">
        <w:tblPrEx>
          <w:tblCellMar>
            <w:top w:w="0" w:type="dxa"/>
            <w:left w:w="0" w:type="dxa"/>
            <w:bottom w:w="0" w:type="dxa"/>
            <w:right w:w="0" w:type="dxa"/>
          </w:tblCellMar>
        </w:tblPrEx>
        <w:trPr>
          <w:trHeight w:val="1256"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AC5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10</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75D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2A7E">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C228">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财务</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55E0A">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397F7">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 xml:space="preserve">1.面向全国    </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BAC8">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1989年11月27日及以后出生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BF01">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研究生</w:t>
            </w:r>
            <w:r>
              <w:rPr>
                <w:rFonts w:hint="eastAsia" w:ascii="Times New Roman" w:hAnsi="Times New Roman" w:eastAsia="仿宋_GB2312" w:cs="Times New Roman"/>
                <w:b/>
                <w:bCs/>
                <w:color w:val="auto"/>
                <w:kern w:val="0"/>
                <w:sz w:val="21"/>
                <w:szCs w:val="21"/>
                <w:lang w:val="en-US" w:eastAsia="zh-CN" w:bidi="ar-SA"/>
              </w:rPr>
              <w:t>学历</w:t>
            </w:r>
            <w:r>
              <w:rPr>
                <w:rFonts w:hint="default" w:ascii="Times New Roman" w:hAnsi="Times New Roman" w:eastAsia="仿宋_GB2312" w:cs="Times New Roman"/>
                <w:b/>
                <w:bCs/>
                <w:color w:val="auto"/>
                <w:kern w:val="0"/>
                <w:sz w:val="21"/>
                <w:szCs w:val="21"/>
                <w:lang w:val="en-US" w:eastAsia="zh-CN" w:bidi="ar-SA"/>
              </w:rPr>
              <w:t>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DB8D9">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w w:val="95"/>
                <w:kern w:val="0"/>
                <w:sz w:val="21"/>
                <w:szCs w:val="21"/>
                <w:lang w:val="en-US" w:eastAsia="zh-CN" w:bidi="ar-SA"/>
              </w:rPr>
              <w:t>会计</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w w:val="95"/>
                <w:kern w:val="0"/>
                <w:sz w:val="21"/>
                <w:szCs w:val="21"/>
                <w:lang w:val="en-US" w:eastAsia="zh-CN" w:bidi="ar-SA"/>
              </w:rPr>
              <w:t>，应用经济学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w w:val="95"/>
                <w:kern w:val="0"/>
                <w:sz w:val="21"/>
                <w:szCs w:val="21"/>
                <w:lang w:val="en-US" w:eastAsia="zh-CN" w:bidi="ar-SA"/>
              </w:rPr>
              <w:t>，信息管理</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3AF5">
            <w:pPr>
              <w:widowControl/>
              <w:jc w:val="center"/>
              <w:rPr>
                <w:rFonts w:hint="default" w:ascii="Times New Roman" w:hAnsi="Times New Roman" w:eastAsia="仿宋_GB2312" w:cs="Times New Roman"/>
                <w:b/>
                <w:bCs/>
                <w:color w:val="auto"/>
                <w:kern w:val="0"/>
                <w:sz w:val="21"/>
                <w:szCs w:val="21"/>
                <w:lang w:val="en-US" w:eastAsia="zh-CN" w:bidi="ar-S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D0F4">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784802A1">
        <w:tblPrEx>
          <w:tblCellMar>
            <w:top w:w="0" w:type="dxa"/>
            <w:left w:w="0" w:type="dxa"/>
            <w:bottom w:w="0" w:type="dxa"/>
            <w:right w:w="0" w:type="dxa"/>
          </w:tblCellMar>
        </w:tblPrEx>
        <w:trPr>
          <w:trHeight w:val="1419"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E10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11</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4A5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蓬安县人民医院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040E">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6C9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组织人事</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CEB1">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200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1.面向全国</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DDEC">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1989年11月27日及以后出生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13AF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大学本科及以上学历且取得相应学位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A38C">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本科：人力资源管理</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，劳动关系</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w w:val="95"/>
                <w:kern w:val="0"/>
                <w:sz w:val="21"/>
                <w:szCs w:val="21"/>
                <w:lang w:val="en-US" w:eastAsia="zh-CN" w:bidi="ar-SA"/>
              </w:rPr>
              <w:t>，</w:t>
            </w:r>
            <w:r>
              <w:rPr>
                <w:rFonts w:hint="default" w:ascii="Times New Roman" w:hAnsi="Times New Roman" w:eastAsia="仿宋_GB2312" w:cs="Times New Roman"/>
                <w:b/>
                <w:bCs/>
                <w:color w:val="auto"/>
                <w:kern w:val="0"/>
                <w:sz w:val="21"/>
                <w:szCs w:val="21"/>
                <w:lang w:val="en-US" w:eastAsia="zh-CN" w:bidi="ar-SA"/>
              </w:rPr>
              <w:t>劳动经济学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研究生：人力资源管理</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D467">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1.中共党员；</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2.取得人力资源管理中级专业技术人员职业资格证书</w:t>
            </w:r>
            <w:r>
              <w:rPr>
                <w:rFonts w:hint="eastAsia" w:ascii="Times New Roman" w:hAnsi="Times New Roman" w:eastAsia="仿宋_GB2312" w:cs="Times New Roman"/>
                <w:b/>
                <w:bCs/>
                <w:color w:val="auto"/>
                <w:kern w:val="0"/>
                <w:sz w:val="21"/>
                <w:szCs w:val="21"/>
                <w:lang w:val="en-US" w:eastAsia="zh-CN" w:bidi="ar-SA"/>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4F60">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4AF6560D">
        <w:tblPrEx>
          <w:tblCellMar>
            <w:top w:w="0" w:type="dxa"/>
            <w:left w:w="0" w:type="dxa"/>
            <w:bottom w:w="0" w:type="dxa"/>
            <w:right w:w="0" w:type="dxa"/>
          </w:tblCellMar>
        </w:tblPrEx>
        <w:trPr>
          <w:trHeight w:val="152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F44A">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12</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387E">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锦屏中心卫生院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7C7C5">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6DA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临床</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E84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AEB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面向签约蓬安县农村订单定向免费医学生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6FC0">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EF0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w:t>
            </w:r>
            <w:r>
              <w:rPr>
                <w:rFonts w:hint="eastAsia" w:ascii="Times New Roman" w:hAnsi="Times New Roman" w:eastAsia="仿宋_GB2312" w:cs="Times New Roman"/>
                <w:b/>
                <w:bCs/>
                <w:color w:val="auto"/>
                <w:kern w:val="0"/>
                <w:sz w:val="21"/>
                <w:szCs w:val="21"/>
                <w:lang w:val="en-US" w:eastAsia="zh-CN" w:bidi="ar-SA"/>
              </w:rPr>
              <w:t>学历</w:t>
            </w:r>
            <w:r>
              <w:rPr>
                <w:rFonts w:hint="default" w:ascii="Times New Roman" w:hAnsi="Times New Roman" w:eastAsia="仿宋_GB2312" w:cs="Times New Roman"/>
                <w:b/>
                <w:bCs/>
                <w:color w:val="auto"/>
                <w:kern w:val="0"/>
                <w:sz w:val="21"/>
                <w:szCs w:val="21"/>
                <w:lang w:val="en-US" w:eastAsia="zh-CN" w:bidi="ar-SA"/>
              </w:rPr>
              <w:t>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C27D9">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临床医学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D5B88">
            <w:pPr>
              <w:widowControl/>
              <w:jc w:val="left"/>
              <w:rPr>
                <w:rFonts w:hint="default" w:ascii="Times New Roman" w:hAnsi="Times New Roman" w:eastAsia="仿宋_GB2312" w:cs="Times New Roman"/>
                <w:b/>
                <w:bCs/>
                <w:color w:val="auto"/>
                <w:kern w:val="0"/>
                <w:sz w:val="21"/>
                <w:szCs w:val="21"/>
                <w:lang w:val="en-US" w:eastAsia="zh-CN" w:bidi="ar-S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492F">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3DB324E2">
        <w:tblPrEx>
          <w:tblCellMar>
            <w:top w:w="0" w:type="dxa"/>
            <w:left w:w="0" w:type="dxa"/>
            <w:bottom w:w="0" w:type="dxa"/>
            <w:right w:w="0" w:type="dxa"/>
          </w:tblCellMar>
        </w:tblPrEx>
        <w:trPr>
          <w:trHeight w:val="1473"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9E3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13</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EB3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河舒中心卫生院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35681">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E2CC">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临床</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81D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AB0C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面向签约蓬安县农村订单定向免费医学生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DE0D0">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66C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大学本科</w:t>
            </w:r>
            <w:r>
              <w:rPr>
                <w:rFonts w:hint="eastAsia" w:ascii="Times New Roman" w:hAnsi="Times New Roman" w:eastAsia="仿宋_GB2312" w:cs="Times New Roman"/>
                <w:b/>
                <w:bCs/>
                <w:color w:val="auto"/>
                <w:kern w:val="0"/>
                <w:sz w:val="21"/>
                <w:szCs w:val="21"/>
                <w:lang w:val="en-US" w:eastAsia="zh-CN" w:bidi="ar-SA"/>
              </w:rPr>
              <w:t>学历</w:t>
            </w:r>
            <w:r>
              <w:rPr>
                <w:rFonts w:hint="default" w:ascii="Times New Roman" w:hAnsi="Times New Roman" w:eastAsia="仿宋_GB2312" w:cs="Times New Roman"/>
                <w:b/>
                <w:bCs/>
                <w:color w:val="auto"/>
                <w:kern w:val="0"/>
                <w:sz w:val="21"/>
                <w:szCs w:val="21"/>
                <w:lang w:val="en-US" w:eastAsia="zh-CN" w:bidi="ar-SA"/>
              </w:rPr>
              <w:t>且取得相应学位</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6038">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临床医学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F13C">
            <w:pPr>
              <w:widowControl/>
              <w:jc w:val="center"/>
              <w:rPr>
                <w:rFonts w:hint="default" w:ascii="Times New Roman" w:hAnsi="Times New Roman" w:eastAsia="仿宋_GB2312" w:cs="Times New Roman"/>
                <w:b/>
                <w:bCs/>
                <w:color w:val="auto"/>
                <w:kern w:val="0"/>
                <w:sz w:val="21"/>
                <w:szCs w:val="21"/>
                <w:lang w:val="en-US" w:eastAsia="zh-CN" w:bidi="ar-S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7531">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712B2B5D">
        <w:tblPrEx>
          <w:tblCellMar>
            <w:top w:w="0" w:type="dxa"/>
            <w:left w:w="0" w:type="dxa"/>
            <w:bottom w:w="0" w:type="dxa"/>
            <w:right w:w="0" w:type="dxa"/>
          </w:tblCellMar>
        </w:tblPrEx>
        <w:trPr>
          <w:trHeight w:val="21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5BC7">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14</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07D1">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金甲乡卫生院</w:t>
            </w:r>
            <w:r>
              <w:rPr>
                <w:rFonts w:hint="default" w:ascii="Times New Roman" w:hAnsi="Times New Roman" w:eastAsia="仿宋_GB2312" w:cs="Times New Roman"/>
                <w:b/>
                <w:bCs/>
                <w:color w:val="auto"/>
                <w:kern w:val="0"/>
                <w:sz w:val="21"/>
                <w:szCs w:val="21"/>
                <w:lang w:val="en-US" w:eastAsia="zh-CN" w:bidi="ar-SA"/>
              </w:rPr>
              <w:br w:type="textWrapping"/>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D084">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2ABA6">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公共</w:t>
            </w:r>
            <w:r>
              <w:rPr>
                <w:rFonts w:hint="default" w:ascii="Times New Roman" w:hAnsi="Times New Roman" w:eastAsia="仿宋_GB2312" w:cs="Times New Roman"/>
                <w:b/>
                <w:bCs/>
                <w:color w:val="auto"/>
                <w:kern w:val="0"/>
                <w:sz w:val="21"/>
                <w:szCs w:val="21"/>
                <w:lang w:val="en-US" w:eastAsia="zh-CN" w:bidi="ar-SA"/>
              </w:rPr>
              <w:t>卫生</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BB44">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38F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面向蓬安县辖区内“三支一扶”或“公共卫生服务特别岗”（医疗卫生</w:t>
            </w:r>
            <w:r>
              <w:rPr>
                <w:rFonts w:hint="eastAsia" w:ascii="Times New Roman" w:hAnsi="Times New Roman" w:eastAsia="仿宋_GB2312" w:cs="Times New Roman"/>
                <w:b/>
                <w:bCs/>
                <w:color w:val="auto"/>
                <w:kern w:val="0"/>
                <w:sz w:val="21"/>
                <w:szCs w:val="21"/>
                <w:lang w:val="en-US" w:eastAsia="zh-CN" w:bidi="ar-SA"/>
              </w:rPr>
              <w:t>机构</w:t>
            </w:r>
            <w:r>
              <w:rPr>
                <w:rFonts w:hint="default" w:ascii="Times New Roman" w:hAnsi="Times New Roman" w:eastAsia="仿宋_GB2312" w:cs="Times New Roman"/>
                <w:b/>
                <w:bCs/>
                <w:color w:val="auto"/>
                <w:kern w:val="0"/>
                <w:sz w:val="21"/>
                <w:szCs w:val="21"/>
                <w:lang w:val="en-US" w:eastAsia="zh-CN" w:bidi="ar-SA"/>
              </w:rPr>
              <w:t>岗、校医辅助岗）期满人员</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9D93">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957D">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大学专科及以上学历</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8A928">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不限</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B9EC">
            <w:pPr>
              <w:widowControl/>
              <w:jc w:val="center"/>
              <w:rPr>
                <w:rFonts w:hint="default" w:ascii="Times New Roman" w:hAnsi="Times New Roman" w:eastAsia="仿宋_GB2312" w:cs="Times New Roman"/>
                <w:b/>
                <w:bCs/>
                <w:color w:val="auto"/>
                <w:kern w:val="0"/>
                <w:sz w:val="21"/>
                <w:szCs w:val="21"/>
                <w:lang w:val="en-US" w:eastAsia="zh-CN" w:bidi="ar-S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0F99F">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28B86E0C">
        <w:tblPrEx>
          <w:tblCellMar>
            <w:top w:w="0" w:type="dxa"/>
            <w:left w:w="0" w:type="dxa"/>
            <w:bottom w:w="0" w:type="dxa"/>
            <w:right w:w="0" w:type="dxa"/>
          </w:tblCellMar>
        </w:tblPrEx>
        <w:trPr>
          <w:trHeight w:val="21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14E1">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15</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6DDD">
            <w:pPr>
              <w:widowControl/>
              <w:jc w:val="center"/>
              <w:rPr>
                <w:rFonts w:hint="default"/>
                <w:color w:val="auto"/>
                <w:lang w:val="en-US" w:eastAsia="zh-CN"/>
              </w:rPr>
            </w:pPr>
            <w:r>
              <w:rPr>
                <w:rFonts w:hint="eastAsia" w:ascii="Times New Roman" w:hAnsi="Times New Roman" w:eastAsia="仿宋_GB2312" w:cs="Times New Roman"/>
                <w:b/>
                <w:bCs/>
                <w:color w:val="auto"/>
                <w:kern w:val="0"/>
                <w:sz w:val="21"/>
                <w:szCs w:val="21"/>
                <w:lang w:val="en-US" w:eastAsia="zh-CN" w:bidi="ar-SA"/>
              </w:rPr>
              <w:t>兴旺中心卫生院 银汉镇卫生院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836CE">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AFA9">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医师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8B46">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2</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9390">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面向蓬安县辖区内“三支一扶”或“公共卫生服务特别岗”（医疗卫生</w:t>
            </w:r>
            <w:r>
              <w:rPr>
                <w:rFonts w:hint="eastAsia" w:ascii="Times New Roman" w:hAnsi="Times New Roman" w:eastAsia="仿宋_GB2312" w:cs="Times New Roman"/>
                <w:b/>
                <w:bCs/>
                <w:color w:val="auto"/>
                <w:kern w:val="0"/>
                <w:sz w:val="21"/>
                <w:szCs w:val="21"/>
                <w:lang w:val="en-US" w:eastAsia="zh-CN" w:bidi="ar-SA"/>
              </w:rPr>
              <w:t>机构</w:t>
            </w:r>
            <w:r>
              <w:rPr>
                <w:rFonts w:hint="default" w:ascii="Times New Roman" w:hAnsi="Times New Roman" w:eastAsia="仿宋_GB2312" w:cs="Times New Roman"/>
                <w:b/>
                <w:bCs/>
                <w:color w:val="auto"/>
                <w:kern w:val="0"/>
                <w:sz w:val="21"/>
                <w:szCs w:val="21"/>
                <w:lang w:val="en-US" w:eastAsia="zh-CN" w:bidi="ar-SA"/>
              </w:rPr>
              <w:t>岗、校医辅助岗）期满人员</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DF07">
            <w:pPr>
              <w:widowControl/>
              <w:jc w:val="center"/>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2323D">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大学专科及以上学历</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D4B4">
            <w:pPr>
              <w:widowControl/>
              <w:jc w:val="left"/>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专科</w:t>
            </w:r>
            <w:r>
              <w:rPr>
                <w:rFonts w:hint="default" w:ascii="Times New Roman" w:hAnsi="Times New Roman" w:eastAsia="仿宋_GB2312" w:cs="Times New Roman"/>
                <w:b/>
                <w:bCs/>
                <w:color w:val="auto"/>
                <w:kern w:val="0"/>
                <w:sz w:val="21"/>
                <w:szCs w:val="21"/>
                <w:lang w:val="en-US" w:eastAsia="zh-CN" w:bidi="ar-SA"/>
              </w:rPr>
              <w:t>：临床医学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、中医学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、针灸推拿</w:t>
            </w:r>
            <w:r>
              <w:rPr>
                <w:rFonts w:hint="eastAsia" w:ascii="Times New Roman" w:hAnsi="Times New Roman" w:eastAsia="仿宋_GB2312" w:cs="Times New Roman"/>
                <w:b/>
                <w:bCs/>
                <w:color w:val="auto"/>
                <w:kern w:val="0"/>
                <w:sz w:val="21"/>
                <w:szCs w:val="21"/>
                <w:lang w:val="en-US" w:eastAsia="zh-CN" w:bidi="ar-SA"/>
              </w:rPr>
              <w:t>专业</w:t>
            </w:r>
          </w:p>
          <w:p w14:paraId="54714E40">
            <w:pPr>
              <w:widowControl/>
              <w:jc w:val="left"/>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本科：临床医学专业、中医学专业、针灸推拿学专业、中西医临床医学专业</w:t>
            </w:r>
          </w:p>
          <w:p w14:paraId="573B4E6B">
            <w:pPr>
              <w:widowControl/>
              <w:jc w:val="left"/>
              <w:rPr>
                <w:rFonts w:hint="default" w:ascii="Times New Roman" w:hAnsi="Times New Roman" w:eastAsia="仿宋_GB2312" w:cs="Times New Roman"/>
                <w:b/>
                <w:bCs/>
                <w:color w:val="auto"/>
                <w:kern w:val="0"/>
                <w:sz w:val="21"/>
                <w:szCs w:val="21"/>
                <w:lang w:val="en-US" w:eastAsia="zh-CN" w:bidi="ar-SA"/>
              </w:rPr>
            </w:pPr>
            <w:r>
              <w:rPr>
                <w:rFonts w:hint="eastAsia" w:ascii="Times New Roman" w:eastAsia="仿宋_GB2312" w:cs="Times New Roman"/>
                <w:b/>
                <w:bCs/>
                <w:color w:val="auto"/>
                <w:kern w:val="0"/>
                <w:sz w:val="21"/>
                <w:szCs w:val="21"/>
                <w:lang w:val="en-US" w:eastAsia="zh-CN" w:bidi="ar-SA"/>
              </w:rPr>
              <w:t>研究生：临床医学专业、中医学专业、针灸推拿学专业、中西医结合临床专业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E985">
            <w:pPr>
              <w:widowControl/>
              <w:jc w:val="center"/>
              <w:rPr>
                <w:rFonts w:hint="default" w:ascii="Times New Roman" w:hAnsi="Times New Roman" w:eastAsia="仿宋_GB2312" w:cs="Times New Roman"/>
                <w:b/>
                <w:bCs/>
                <w:color w:val="auto"/>
                <w:kern w:val="0"/>
                <w:sz w:val="21"/>
                <w:szCs w:val="21"/>
                <w:lang w:val="en-US" w:eastAsia="zh-CN" w:bidi="ar-S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CC8C">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4DC5E7ED">
        <w:tblPrEx>
          <w:tblCellMar>
            <w:top w:w="0" w:type="dxa"/>
            <w:left w:w="0" w:type="dxa"/>
            <w:bottom w:w="0" w:type="dxa"/>
            <w:right w:w="0" w:type="dxa"/>
          </w:tblCellMar>
        </w:tblPrEx>
        <w:trPr>
          <w:trHeight w:val="21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4D59">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16</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84DE">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徐家中心卫生院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A4177">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EAEF">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护理</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A8088">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79F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面向蓬安县辖区内“三支一扶”或“公共卫生服务特别岗”（医疗卫生</w:t>
            </w:r>
            <w:r>
              <w:rPr>
                <w:rFonts w:hint="eastAsia" w:ascii="Times New Roman" w:hAnsi="Times New Roman" w:eastAsia="仿宋_GB2312" w:cs="Times New Roman"/>
                <w:b/>
                <w:bCs/>
                <w:color w:val="auto"/>
                <w:kern w:val="0"/>
                <w:sz w:val="21"/>
                <w:szCs w:val="21"/>
                <w:lang w:val="en-US" w:eastAsia="zh-CN" w:bidi="ar-SA"/>
              </w:rPr>
              <w:t>机构</w:t>
            </w:r>
            <w:r>
              <w:rPr>
                <w:rFonts w:hint="default" w:ascii="Times New Roman" w:hAnsi="Times New Roman" w:eastAsia="仿宋_GB2312" w:cs="Times New Roman"/>
                <w:b/>
                <w:bCs/>
                <w:color w:val="auto"/>
                <w:kern w:val="0"/>
                <w:sz w:val="21"/>
                <w:szCs w:val="21"/>
                <w:lang w:val="en-US" w:eastAsia="zh-CN" w:bidi="ar-SA"/>
              </w:rPr>
              <w:t>岗、校医辅助岗）期满人员</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BB2A">
            <w:pPr>
              <w:widowControl/>
              <w:jc w:val="center"/>
              <w:rPr>
                <w:rFonts w:hint="eastAsia"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4B4F">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大学专科及以上学历</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48E2">
            <w:pPr>
              <w:widowControl/>
              <w:jc w:val="left"/>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专科</w:t>
            </w:r>
            <w:r>
              <w:rPr>
                <w:rFonts w:hint="default" w:ascii="Times New Roman" w:hAnsi="Times New Roman" w:eastAsia="仿宋_GB2312" w:cs="Times New Roman"/>
                <w:b/>
                <w:bCs/>
                <w:color w:val="auto"/>
                <w:kern w:val="0"/>
                <w:sz w:val="21"/>
                <w:szCs w:val="21"/>
                <w:lang w:val="en-US" w:eastAsia="zh-CN" w:bidi="ar-SA"/>
              </w:rPr>
              <w:t>：护理</w:t>
            </w:r>
            <w:r>
              <w:rPr>
                <w:rFonts w:hint="eastAsia" w:ascii="Times New Roman" w:hAnsi="Times New Roman" w:eastAsia="仿宋_GB2312" w:cs="Times New Roman"/>
                <w:b/>
                <w:bCs/>
                <w:color w:val="auto"/>
                <w:kern w:val="0"/>
                <w:sz w:val="21"/>
                <w:szCs w:val="21"/>
                <w:lang w:val="en-US" w:eastAsia="zh-CN" w:bidi="ar-SA"/>
              </w:rPr>
              <w:t>专业</w:t>
            </w:r>
          </w:p>
          <w:p w14:paraId="028F58E6">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本科：护理学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护理</w:t>
            </w:r>
            <w:r>
              <w:rPr>
                <w:rFonts w:hint="eastAsia" w:ascii="Times New Roman" w:hAnsi="Times New Roman" w:eastAsia="仿宋_GB2312" w:cs="Times New Roman"/>
                <w:b/>
                <w:bCs/>
                <w:color w:val="auto"/>
                <w:kern w:val="0"/>
                <w:sz w:val="21"/>
                <w:szCs w:val="21"/>
                <w:lang w:val="en-US" w:eastAsia="zh-CN" w:bidi="ar-SA"/>
              </w:rPr>
              <w:t>专业</w:t>
            </w:r>
          </w:p>
          <w:p w14:paraId="0FE03593">
            <w:pPr>
              <w:widowControl/>
              <w:jc w:val="left"/>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研究生：护理</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，护理学</w:t>
            </w:r>
            <w:r>
              <w:rPr>
                <w:rFonts w:hint="eastAsia" w:ascii="Times New Roman" w:hAnsi="Times New Roman" w:eastAsia="仿宋_GB2312" w:cs="Times New Roman"/>
                <w:b/>
                <w:bCs/>
                <w:color w:val="auto"/>
                <w:kern w:val="0"/>
                <w:sz w:val="21"/>
                <w:szCs w:val="21"/>
                <w:lang w:val="en-US" w:eastAsia="zh-CN" w:bidi="ar-SA"/>
              </w:rPr>
              <w:t>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17FD8">
            <w:pPr>
              <w:widowControl/>
              <w:jc w:val="center"/>
              <w:rPr>
                <w:rFonts w:hint="default" w:ascii="Times New Roman" w:hAnsi="Times New Roman" w:eastAsia="仿宋_GB2312" w:cs="Times New Roman"/>
                <w:b/>
                <w:bCs/>
                <w:color w:val="auto"/>
                <w:kern w:val="0"/>
                <w:sz w:val="21"/>
                <w:szCs w:val="21"/>
                <w:lang w:val="en-US" w:eastAsia="zh-CN" w:bidi="ar-S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2DD4">
            <w:pPr>
              <w:widowControl/>
              <w:jc w:val="center"/>
              <w:rPr>
                <w:rFonts w:hint="default" w:ascii="Times New Roman" w:hAnsi="Times New Roman" w:eastAsia="仿宋_GB2312" w:cs="Times New Roman"/>
                <w:b/>
                <w:bCs/>
                <w:color w:val="auto"/>
                <w:kern w:val="0"/>
                <w:sz w:val="21"/>
                <w:szCs w:val="21"/>
                <w:lang w:val="en-US" w:eastAsia="zh-CN" w:bidi="ar-SA"/>
              </w:rPr>
            </w:pPr>
          </w:p>
        </w:tc>
      </w:tr>
      <w:tr w14:paraId="45043C48">
        <w:tblPrEx>
          <w:tblCellMar>
            <w:top w:w="0" w:type="dxa"/>
            <w:left w:w="0" w:type="dxa"/>
            <w:bottom w:w="0" w:type="dxa"/>
            <w:right w:w="0" w:type="dxa"/>
          </w:tblCellMar>
        </w:tblPrEx>
        <w:trPr>
          <w:trHeight w:val="155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A5A7">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17</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6A08">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徐家中心卫生院</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兴旺中心卫生院</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罗家中心卫生院</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93C9">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专技</w:t>
            </w:r>
            <w:r>
              <w:rPr>
                <w:rFonts w:hint="eastAsia" w:ascii="Times New Roman" w:hAnsi="Times New Roman" w:eastAsia="仿宋_GB2312" w:cs="Times New Roman"/>
                <w:b/>
                <w:bCs/>
                <w:color w:val="auto"/>
                <w:kern w:val="0"/>
                <w:sz w:val="21"/>
                <w:szCs w:val="21"/>
                <w:lang w:val="en-US" w:eastAsia="zh-CN" w:bidi="ar-SA"/>
              </w:rPr>
              <w:t>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DC96A">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医师</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1AF13">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3</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2F016">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1.面向全国</w:t>
            </w:r>
            <w:r>
              <w:rPr>
                <w:rFonts w:hint="default" w:ascii="Times New Roman" w:hAnsi="Times New Roman" w:eastAsia="仿宋_GB2312" w:cs="Times New Roman"/>
                <w:b/>
                <w:bCs/>
                <w:color w:val="auto"/>
                <w:kern w:val="0"/>
                <w:sz w:val="21"/>
                <w:szCs w:val="21"/>
                <w:lang w:val="en-US" w:eastAsia="zh-CN" w:bidi="ar-SA"/>
              </w:rPr>
              <w:br w:type="textWrapping"/>
            </w:r>
            <w:r>
              <w:rPr>
                <w:rFonts w:hint="default" w:ascii="Times New Roman" w:hAnsi="Times New Roman" w:eastAsia="仿宋_GB2312" w:cs="Times New Roman"/>
                <w:b/>
                <w:bCs/>
                <w:color w:val="auto"/>
                <w:kern w:val="0"/>
                <w:sz w:val="21"/>
                <w:szCs w:val="21"/>
                <w:lang w:val="en-US" w:eastAsia="zh-CN" w:bidi="ar-SA"/>
              </w:rPr>
              <w:t>2.详见公告</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B5D0">
            <w:pPr>
              <w:widowControl/>
              <w:jc w:val="center"/>
              <w:rPr>
                <w:rFonts w:hint="default" w:ascii="Times New Roman" w:hAnsi="Times New Roman" w:eastAsia="仿宋_GB2312" w:cs="Times New Roman"/>
                <w:b/>
                <w:bCs/>
                <w:color w:val="auto"/>
                <w:kern w:val="0"/>
                <w:sz w:val="21"/>
                <w:szCs w:val="21"/>
                <w:lang w:val="en-US" w:eastAsia="zh-CN" w:bidi="ar-SA"/>
              </w:rPr>
            </w:pPr>
            <w:r>
              <w:rPr>
                <w:rFonts w:hint="eastAsia" w:ascii="Times New Roman" w:hAnsi="Times New Roman" w:eastAsia="仿宋_GB2312" w:cs="Times New Roman"/>
                <w:b/>
                <w:bCs/>
                <w:color w:val="auto"/>
                <w:kern w:val="0"/>
                <w:sz w:val="21"/>
                <w:szCs w:val="21"/>
                <w:lang w:val="en-US" w:eastAsia="zh-CN" w:bidi="ar-SA"/>
              </w:rPr>
              <w:t>1994年11月27</w:t>
            </w:r>
            <w:bookmarkStart w:id="0" w:name="_GoBack"/>
            <w:bookmarkEnd w:id="0"/>
            <w:r>
              <w:rPr>
                <w:rFonts w:hint="eastAsia" w:ascii="Times New Roman" w:hAnsi="Times New Roman" w:eastAsia="仿宋_GB2312" w:cs="Times New Roman"/>
                <w:b/>
                <w:bCs/>
                <w:color w:val="auto"/>
                <w:kern w:val="0"/>
                <w:sz w:val="21"/>
                <w:szCs w:val="21"/>
                <w:lang w:val="en-US" w:eastAsia="zh-CN" w:bidi="ar-SA"/>
              </w:rPr>
              <w:t>日及以后出生</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1802">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大学</w:t>
            </w:r>
            <w:r>
              <w:rPr>
                <w:rFonts w:hint="eastAsia" w:ascii="Times New Roman" w:hAnsi="Times New Roman" w:eastAsia="仿宋_GB2312" w:cs="Times New Roman"/>
                <w:b/>
                <w:bCs/>
                <w:color w:val="auto"/>
                <w:kern w:val="0"/>
                <w:sz w:val="21"/>
                <w:szCs w:val="21"/>
                <w:lang w:val="en-US" w:eastAsia="zh-CN" w:bidi="ar-SA"/>
              </w:rPr>
              <w:t>本科</w:t>
            </w:r>
            <w:r>
              <w:rPr>
                <w:rFonts w:hint="default" w:ascii="Times New Roman" w:hAnsi="Times New Roman" w:eastAsia="仿宋_GB2312" w:cs="Times New Roman"/>
                <w:b/>
                <w:bCs/>
                <w:color w:val="auto"/>
                <w:kern w:val="0"/>
                <w:sz w:val="21"/>
                <w:szCs w:val="21"/>
                <w:lang w:val="en-US" w:eastAsia="zh-CN" w:bidi="ar-SA"/>
              </w:rPr>
              <w:t>及以上学历</w:t>
            </w:r>
          </w:p>
        </w:tc>
        <w:tc>
          <w:tcPr>
            <w:tcW w:w="2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3DBB">
            <w:pPr>
              <w:widowControl/>
              <w:jc w:val="left"/>
              <w:rPr>
                <w:rFonts w:hint="eastAsia"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本科：临床医学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、中医学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、针灸推拿学</w:t>
            </w:r>
            <w:r>
              <w:rPr>
                <w:rFonts w:hint="eastAsia" w:ascii="Times New Roman" w:hAnsi="Times New Roman" w:eastAsia="仿宋_GB2312" w:cs="Times New Roman"/>
                <w:b/>
                <w:bCs/>
                <w:color w:val="auto"/>
                <w:kern w:val="0"/>
                <w:sz w:val="21"/>
                <w:szCs w:val="21"/>
                <w:lang w:val="en-US" w:eastAsia="zh-CN" w:bidi="ar-SA"/>
              </w:rPr>
              <w:t>专业</w:t>
            </w:r>
            <w:r>
              <w:rPr>
                <w:rFonts w:hint="default" w:ascii="Times New Roman" w:hAnsi="Times New Roman" w:eastAsia="仿宋_GB2312" w:cs="Times New Roman"/>
                <w:b/>
                <w:bCs/>
                <w:color w:val="auto"/>
                <w:kern w:val="0"/>
                <w:sz w:val="21"/>
                <w:szCs w:val="21"/>
                <w:lang w:val="en-US" w:eastAsia="zh-CN" w:bidi="ar-SA"/>
              </w:rPr>
              <w:t>、中西医临床医学</w:t>
            </w:r>
            <w:r>
              <w:rPr>
                <w:rFonts w:hint="eastAsia" w:ascii="Times New Roman" w:hAnsi="Times New Roman" w:eastAsia="仿宋_GB2312" w:cs="Times New Roman"/>
                <w:b/>
                <w:bCs/>
                <w:color w:val="auto"/>
                <w:kern w:val="0"/>
                <w:sz w:val="21"/>
                <w:szCs w:val="21"/>
                <w:lang w:val="en-US" w:eastAsia="zh-CN" w:bidi="ar-SA"/>
              </w:rPr>
              <w:t>专业</w:t>
            </w:r>
          </w:p>
          <w:p w14:paraId="4D8E43C2">
            <w:pPr>
              <w:pStyle w:val="2"/>
              <w:rPr>
                <w:rFonts w:hint="default"/>
                <w:color w:val="auto"/>
                <w:lang w:val="en-US" w:eastAsia="zh-CN"/>
              </w:rPr>
            </w:pPr>
            <w:r>
              <w:rPr>
                <w:rFonts w:hint="eastAsia" w:ascii="Times New Roman" w:eastAsia="仿宋_GB2312" w:cs="Times New Roman"/>
                <w:b/>
                <w:bCs/>
                <w:color w:val="auto"/>
                <w:kern w:val="0"/>
                <w:sz w:val="21"/>
                <w:szCs w:val="21"/>
                <w:lang w:val="en-US" w:eastAsia="zh-CN" w:bidi="ar-SA"/>
              </w:rPr>
              <w:t>研究生：临床医学专业、中医学专业、针灸推拿学专业、中西医临床专业</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8E44E">
            <w:pPr>
              <w:widowControl/>
              <w:jc w:val="center"/>
              <w:rPr>
                <w:rFonts w:hint="default" w:ascii="Times New Roman" w:hAnsi="Times New Roman" w:eastAsia="仿宋_GB2312" w:cs="Times New Roman"/>
                <w:b/>
                <w:bCs/>
                <w:color w:val="auto"/>
                <w:kern w:val="0"/>
                <w:sz w:val="21"/>
                <w:szCs w:val="21"/>
                <w:lang w:val="en-US" w:eastAsia="zh-CN" w:bidi="ar-SA"/>
              </w:rPr>
            </w:pPr>
            <w:r>
              <w:rPr>
                <w:rFonts w:hint="default" w:ascii="Times New Roman" w:hAnsi="Times New Roman" w:eastAsia="仿宋_GB2312" w:cs="Times New Roman"/>
                <w:b/>
                <w:bCs/>
                <w:color w:val="auto"/>
                <w:kern w:val="0"/>
                <w:sz w:val="21"/>
                <w:szCs w:val="21"/>
                <w:lang w:val="en-US" w:eastAsia="zh-CN" w:bidi="ar-SA"/>
              </w:rPr>
              <w:t>具有执业(助理)医师资格证书</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2CB5">
            <w:pPr>
              <w:widowControl/>
              <w:jc w:val="center"/>
              <w:rPr>
                <w:rFonts w:hint="default" w:ascii="Times New Roman" w:hAnsi="Times New Roman" w:eastAsia="仿宋_GB2312" w:cs="Times New Roman"/>
                <w:b/>
                <w:bCs/>
                <w:color w:val="auto"/>
                <w:kern w:val="0"/>
                <w:sz w:val="21"/>
                <w:szCs w:val="21"/>
                <w:lang w:val="en-US" w:eastAsia="zh-CN" w:bidi="ar-SA"/>
              </w:rPr>
            </w:pPr>
          </w:p>
        </w:tc>
      </w:tr>
    </w:tbl>
    <w:p w14:paraId="404ABB14">
      <w:pPr>
        <w:rPr>
          <w:rFonts w:hint="default" w:ascii="Times New Roman" w:hAnsi="Times New Roman" w:cs="Times New Roman"/>
        </w:rPr>
      </w:pPr>
    </w:p>
    <w:sectPr>
      <w:headerReference r:id="rId3" w:type="default"/>
      <w:footerReference r:id="rId4" w:type="default"/>
      <w:pgSz w:w="16838" w:h="11906" w:orient="landscape"/>
      <w:pgMar w:top="1800" w:right="1043" w:bottom="1800" w:left="121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29F15C-4BCC-4EF7-8FBA-53460E9329B3}"/>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F1E6276-60D5-4395-B8A0-511820D7834B}"/>
  </w:font>
  <w:font w:name="Segoe UI">
    <w:panose1 w:val="020B0502040204020203"/>
    <w:charset w:val="00"/>
    <w:family w:val="auto"/>
    <w:pitch w:val="default"/>
    <w:sig w:usb0="E10022FF" w:usb1="C000E47F" w:usb2="00000029" w:usb3="00000000" w:csb0="200001DF" w:csb1="2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A18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275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ZDhjZjYxMWZiNmU1OGM3YjEyOTNkMmM0Njc2YTQifQ=="/>
  </w:docVars>
  <w:rsids>
    <w:rsidRoot w:val="10092689"/>
    <w:rsid w:val="01214C8D"/>
    <w:rsid w:val="03174F3D"/>
    <w:rsid w:val="036D2F37"/>
    <w:rsid w:val="05DF0F79"/>
    <w:rsid w:val="05F20BAA"/>
    <w:rsid w:val="070B7B6F"/>
    <w:rsid w:val="07282D78"/>
    <w:rsid w:val="0792475D"/>
    <w:rsid w:val="08416316"/>
    <w:rsid w:val="08526495"/>
    <w:rsid w:val="09126284"/>
    <w:rsid w:val="098D4244"/>
    <w:rsid w:val="0A4941EF"/>
    <w:rsid w:val="0ABB2319"/>
    <w:rsid w:val="0DD80BCA"/>
    <w:rsid w:val="0E324EFC"/>
    <w:rsid w:val="0E4D7E3E"/>
    <w:rsid w:val="0EFF1F8E"/>
    <w:rsid w:val="0FA77AC3"/>
    <w:rsid w:val="0FE55379"/>
    <w:rsid w:val="0FEC6ACF"/>
    <w:rsid w:val="10092689"/>
    <w:rsid w:val="13117FD2"/>
    <w:rsid w:val="139E23CB"/>
    <w:rsid w:val="13E93037"/>
    <w:rsid w:val="14924593"/>
    <w:rsid w:val="158A7724"/>
    <w:rsid w:val="16190EC4"/>
    <w:rsid w:val="16334CCE"/>
    <w:rsid w:val="1693370A"/>
    <w:rsid w:val="17173305"/>
    <w:rsid w:val="17894ABA"/>
    <w:rsid w:val="17966EDE"/>
    <w:rsid w:val="179B7D3D"/>
    <w:rsid w:val="17F85913"/>
    <w:rsid w:val="193E2DCB"/>
    <w:rsid w:val="19F138D9"/>
    <w:rsid w:val="1A522A2D"/>
    <w:rsid w:val="1B611F8D"/>
    <w:rsid w:val="1BCA6B98"/>
    <w:rsid w:val="1D49103B"/>
    <w:rsid w:val="1DC94E2D"/>
    <w:rsid w:val="1DE467D9"/>
    <w:rsid w:val="1E202EF7"/>
    <w:rsid w:val="1E3B04B2"/>
    <w:rsid w:val="1E7363AB"/>
    <w:rsid w:val="1EDF295B"/>
    <w:rsid w:val="1F054829"/>
    <w:rsid w:val="1F490524"/>
    <w:rsid w:val="20801F1B"/>
    <w:rsid w:val="21562C7C"/>
    <w:rsid w:val="21A65A33"/>
    <w:rsid w:val="21F777A4"/>
    <w:rsid w:val="22014D90"/>
    <w:rsid w:val="22253891"/>
    <w:rsid w:val="22B82924"/>
    <w:rsid w:val="230A166B"/>
    <w:rsid w:val="23CB1272"/>
    <w:rsid w:val="24A23BBB"/>
    <w:rsid w:val="261C603F"/>
    <w:rsid w:val="262042BE"/>
    <w:rsid w:val="26301DFE"/>
    <w:rsid w:val="28875C3C"/>
    <w:rsid w:val="28D01F73"/>
    <w:rsid w:val="29EE6148"/>
    <w:rsid w:val="29EF0399"/>
    <w:rsid w:val="2A5F2BA2"/>
    <w:rsid w:val="2B177920"/>
    <w:rsid w:val="2B8638D3"/>
    <w:rsid w:val="2BB666DE"/>
    <w:rsid w:val="2C1C5C91"/>
    <w:rsid w:val="2CA8625F"/>
    <w:rsid w:val="2D110C19"/>
    <w:rsid w:val="2D4627B9"/>
    <w:rsid w:val="2E5712A2"/>
    <w:rsid w:val="2EFE0115"/>
    <w:rsid w:val="304B3A81"/>
    <w:rsid w:val="31A4084C"/>
    <w:rsid w:val="32C45EDC"/>
    <w:rsid w:val="33AC1A03"/>
    <w:rsid w:val="34ED35A1"/>
    <w:rsid w:val="36AE2D29"/>
    <w:rsid w:val="37C07C57"/>
    <w:rsid w:val="37FA6AD0"/>
    <w:rsid w:val="38722672"/>
    <w:rsid w:val="3C8D7F79"/>
    <w:rsid w:val="3E60464B"/>
    <w:rsid w:val="3E752DDF"/>
    <w:rsid w:val="3EA77317"/>
    <w:rsid w:val="400F146B"/>
    <w:rsid w:val="40145A35"/>
    <w:rsid w:val="45AE4F06"/>
    <w:rsid w:val="475B1A69"/>
    <w:rsid w:val="483622A5"/>
    <w:rsid w:val="48F36C5C"/>
    <w:rsid w:val="4A4F6AC9"/>
    <w:rsid w:val="4B5F3C6D"/>
    <w:rsid w:val="4C8B4B42"/>
    <w:rsid w:val="4DC3453F"/>
    <w:rsid w:val="4EF54735"/>
    <w:rsid w:val="4F7E1BFB"/>
    <w:rsid w:val="4FB119C0"/>
    <w:rsid w:val="4FE758F9"/>
    <w:rsid w:val="50143C11"/>
    <w:rsid w:val="506D5C4C"/>
    <w:rsid w:val="50921BBB"/>
    <w:rsid w:val="516F28F6"/>
    <w:rsid w:val="518B3474"/>
    <w:rsid w:val="524B7790"/>
    <w:rsid w:val="53425CFB"/>
    <w:rsid w:val="57810187"/>
    <w:rsid w:val="580018F0"/>
    <w:rsid w:val="594C3D27"/>
    <w:rsid w:val="599F6314"/>
    <w:rsid w:val="5A2068C3"/>
    <w:rsid w:val="5AAE0B6F"/>
    <w:rsid w:val="5D0535C3"/>
    <w:rsid w:val="5D07484F"/>
    <w:rsid w:val="5E741440"/>
    <w:rsid w:val="5F9B0FB3"/>
    <w:rsid w:val="5FF04E1D"/>
    <w:rsid w:val="60DD3776"/>
    <w:rsid w:val="63DB780D"/>
    <w:rsid w:val="65BA6C01"/>
    <w:rsid w:val="65F11BA1"/>
    <w:rsid w:val="664A52F9"/>
    <w:rsid w:val="664E5B7C"/>
    <w:rsid w:val="66944BE1"/>
    <w:rsid w:val="692253AF"/>
    <w:rsid w:val="6A2D62D3"/>
    <w:rsid w:val="6A640790"/>
    <w:rsid w:val="6ADA1BAF"/>
    <w:rsid w:val="6B615A2C"/>
    <w:rsid w:val="6C304B02"/>
    <w:rsid w:val="6D4E063C"/>
    <w:rsid w:val="6FFE0F16"/>
    <w:rsid w:val="71B063BC"/>
    <w:rsid w:val="71DD0F66"/>
    <w:rsid w:val="723E3417"/>
    <w:rsid w:val="7346217F"/>
    <w:rsid w:val="73510D4F"/>
    <w:rsid w:val="752C7BD6"/>
    <w:rsid w:val="76365F05"/>
    <w:rsid w:val="77640923"/>
    <w:rsid w:val="78EC1071"/>
    <w:rsid w:val="798C63B0"/>
    <w:rsid w:val="7ADB2E82"/>
    <w:rsid w:val="7B891399"/>
    <w:rsid w:val="7E7B0F41"/>
    <w:rsid w:val="7EE30A0C"/>
    <w:rsid w:val="7F7F5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link w:val="1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szCs w:val="24"/>
    </w:rPr>
  </w:style>
  <w:style w:type="paragraph" w:styleId="8">
    <w:name w:val="Body Text First Indent 2"/>
    <w:basedOn w:val="4"/>
    <w:next w:val="1"/>
    <w:qFormat/>
    <w:uiPriority w:val="99"/>
    <w:pPr>
      <w:ind w:firstLine="420" w:firstLineChars="200"/>
    </w:pPr>
  </w:style>
  <w:style w:type="character" w:customStyle="1" w:styleId="11">
    <w:name w:val="标题 4 Char"/>
    <w:link w:val="3"/>
    <w:qFormat/>
    <w:uiPriority w:val="0"/>
    <w:rPr>
      <w:rFonts w:ascii="Arial" w:hAnsi="Arial" w:eastAsia="黑体"/>
      <w:b/>
      <w:sz w:val="28"/>
    </w:rPr>
  </w:style>
  <w:style w:type="character" w:customStyle="1" w:styleId="12">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1796</Words>
  <Characters>1921</Characters>
  <Lines>0</Lines>
  <Paragraphs>0</Paragraphs>
  <TotalTime>2</TotalTime>
  <ScaleCrop>false</ScaleCrop>
  <LinksUpToDate>false</LinksUpToDate>
  <CharactersWithSpaces>1963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2023-07-25T00:42:00Z</dcterms:created>
  <dc:creator>君</dc:creator>
  <cp:lastModifiedBy>许多年前</cp:lastModifiedBy>
  <cp:lastPrinted>2025-09-04T10:34:00Z</cp:lastPrinted>
  <dcterms:modified xsi:type="dcterms:W3CDTF">2025-11-19T06:45:01Z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1F9B8AD41F3E426F8203E7A451A2A593_13</vt:lpwstr>
  </property>
  <property fmtid="{D5CDD505-2E9C-101B-9397-08002B2CF9AE}" pid="4" name="KSOTemplateDocerSaveRecord">
    <vt:lpwstr>eyJoZGlkIjoiYmFiZTQzNzY1ZTU3Mjk2YmMzYmNjZDE3NTQzNDlhODMiLCJ1c2VySWQiOiI3MzcxOTEwMTkifQ==</vt:lpwstr>
  </property>
</Properties>
</file>