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C435">
      <w:pPr>
        <w:widowControl/>
        <w:wordWrap/>
        <w:autoSpaceDE/>
        <w:autoSpaceDN/>
        <w:adjustRightInd w:val="0"/>
        <w:snapToGrid w:val="0"/>
        <w:spacing w:after="200" w:line="240" w:lineRule="auto"/>
        <w:ind w:right="-110" w:rightChars="-50"/>
        <w:jc w:val="center"/>
        <w:rPr>
          <w:rFonts w:hint="eastAsia" w:ascii="微软雅黑" w:hAnsi="微软雅黑" w:eastAsia="微软雅黑" w:cs="微软雅黑"/>
          <w:b/>
          <w:bCs/>
          <w:w w:val="100"/>
          <w:sz w:val="40"/>
          <w:szCs w:val="48"/>
          <w:shd w:val="clear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w w:val="100"/>
          <w:sz w:val="40"/>
          <w:szCs w:val="48"/>
          <w:shd w:val="clear"/>
          <w:lang w:val="en-US" w:eastAsia="zh-CN" w:bidi="ar-SA"/>
        </w:rPr>
        <w:t>许昌儿童医院招聘人员报名表</w:t>
      </w:r>
    </w:p>
    <w:p w14:paraId="09BBCCB1">
      <w:pPr>
        <w:widowControl/>
        <w:wordWrap/>
        <w:autoSpaceDE/>
        <w:autoSpaceDN/>
        <w:adjustRightInd w:val="0"/>
        <w:snapToGrid w:val="0"/>
        <w:spacing w:after="200" w:line="240" w:lineRule="auto"/>
        <w:ind w:right="-110" w:rightChars="-50"/>
        <w:jc w:val="both"/>
        <w:rPr>
          <w:rFonts w:hint="eastAsia" w:cstheme="minorBidi"/>
          <w:b/>
          <w:bCs/>
          <w:w w:val="100"/>
          <w:sz w:val="28"/>
          <w:szCs w:val="36"/>
          <w:shd w:val="clear"/>
          <w:lang w:val="en-US" w:eastAsia="zh-CN" w:bidi="ar-SA"/>
        </w:rPr>
      </w:pPr>
      <w:r>
        <w:rPr>
          <w:rFonts w:cstheme="minorBidi"/>
          <w:w w:val="100"/>
          <w:sz w:val="28"/>
          <w:shd w:val="clear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316230</wp:posOffset>
                </wp:positionV>
                <wp:extent cx="9144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24245" y="207772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1.05pt;margin-top:24.9pt;height:0pt;width:72pt;z-index:251660288;mso-width-relative:page;mso-height-relative:page;" filled="f" stroked="t" coordsize="21600,21600" o:gfxdata="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Xof3DVAAAACQEAAA8AAAAAAAAAAQAgAAAAIgAAAGRycy9kb3du&#10;cmV2LnhtbFBLAQIUABQAAAAIAIdO4kCd8JC/AgIAAOwDAAAOAAAAAAAAAAEAIAAAACQ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theme="minorBidi"/>
          <w:w w:val="100"/>
          <w:sz w:val="28"/>
          <w:shd w:val="clear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306705</wp:posOffset>
                </wp:positionV>
                <wp:extent cx="8001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1295" y="2068195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55pt;margin-top:24.15pt;height:0pt;width:63pt;z-index:251659264;mso-width-relative:page;mso-height-relative:page;" filled="f" stroked="t" coordsize="21600,21600" o:gfxdata="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/9aNa1AAAAAkBAAAPAAAAAAAAAAEAIAAAACIAAABkcnMvZG93bnJl&#10;di54bWxQSwECFAAUAAAACACHTuJARqv46wECAADs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theme="minorBidi"/>
          <w:b/>
          <w:bCs/>
          <w:w w:val="100"/>
          <w:sz w:val="28"/>
          <w:szCs w:val="36"/>
          <w:shd w:val="clear"/>
          <w:lang w:val="en-US" w:eastAsia="zh-CN" w:bidi="ar-SA"/>
        </w:rPr>
        <w:t>应聘岗位：                                                                 所学专业：</w:t>
      </w:r>
    </w:p>
    <w:tbl>
      <w:tblPr>
        <w:tblStyle w:val="26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41"/>
        <w:gridCol w:w="1524"/>
        <w:gridCol w:w="697"/>
        <w:gridCol w:w="323"/>
        <w:gridCol w:w="261"/>
        <w:gridCol w:w="869"/>
        <w:gridCol w:w="490"/>
        <w:gridCol w:w="450"/>
        <w:gridCol w:w="60"/>
        <w:gridCol w:w="855"/>
        <w:gridCol w:w="420"/>
        <w:gridCol w:w="1086"/>
        <w:gridCol w:w="1995"/>
      </w:tblGrid>
      <w:tr w14:paraId="36C1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1320" w:type="dxa"/>
            <w:gridSpan w:val="2"/>
            <w:vAlign w:val="center"/>
          </w:tcPr>
          <w:p w14:paraId="56F1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8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24" w:type="dxa"/>
            <w:vAlign w:val="center"/>
          </w:tcPr>
          <w:p w14:paraId="75978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8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0A8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8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359" w:type="dxa"/>
            <w:gridSpan w:val="2"/>
            <w:vAlign w:val="center"/>
          </w:tcPr>
          <w:p w14:paraId="35A3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8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766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8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7691B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8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vMerge w:val="restart"/>
          </w:tcPr>
          <w:p w14:paraId="2407DCF8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10BC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20" w:type="dxa"/>
            <w:gridSpan w:val="2"/>
            <w:vAlign w:val="center"/>
          </w:tcPr>
          <w:p w14:paraId="1825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身高体重</w:t>
            </w:r>
          </w:p>
        </w:tc>
        <w:tc>
          <w:tcPr>
            <w:tcW w:w="1524" w:type="dxa"/>
            <w:vAlign w:val="center"/>
          </w:tcPr>
          <w:p w14:paraId="66D01DB0">
            <w:pPr>
              <w:widowControl/>
              <w:tabs>
                <w:tab w:val="left" w:pos="393"/>
              </w:tabs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59E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外语水平</w:t>
            </w:r>
          </w:p>
        </w:tc>
        <w:tc>
          <w:tcPr>
            <w:tcW w:w="1359" w:type="dxa"/>
            <w:gridSpan w:val="2"/>
            <w:vAlign w:val="center"/>
          </w:tcPr>
          <w:p w14:paraId="3525FEA9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A425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506" w:type="dxa"/>
            <w:gridSpan w:val="2"/>
            <w:vAlign w:val="center"/>
          </w:tcPr>
          <w:p w14:paraId="502C1E0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vMerge w:val="continue"/>
          </w:tcPr>
          <w:p w14:paraId="3DD2F3CD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54F9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0" w:type="dxa"/>
            <w:gridSpan w:val="2"/>
            <w:vAlign w:val="center"/>
          </w:tcPr>
          <w:p w14:paraId="1FCAEFA2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第一学历</w:t>
            </w:r>
          </w:p>
          <w:p w14:paraId="31964509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取得院校</w:t>
            </w:r>
          </w:p>
        </w:tc>
        <w:tc>
          <w:tcPr>
            <w:tcW w:w="1524" w:type="dxa"/>
            <w:vAlign w:val="center"/>
          </w:tcPr>
          <w:p w14:paraId="118DE90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B799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取得</w:t>
            </w:r>
          </w:p>
          <w:p w14:paraId="6086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359" w:type="dxa"/>
            <w:gridSpan w:val="2"/>
            <w:vAlign w:val="center"/>
          </w:tcPr>
          <w:p w14:paraId="2A7A9F72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F6A4DEE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第一学历文化程度</w:t>
            </w:r>
          </w:p>
        </w:tc>
        <w:tc>
          <w:tcPr>
            <w:tcW w:w="1506" w:type="dxa"/>
            <w:gridSpan w:val="2"/>
            <w:vAlign w:val="center"/>
          </w:tcPr>
          <w:p w14:paraId="164998A9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vMerge w:val="continue"/>
          </w:tcPr>
          <w:p w14:paraId="5EEC32C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7B4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gridSpan w:val="2"/>
            <w:vAlign w:val="center"/>
          </w:tcPr>
          <w:p w14:paraId="170C54A3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最终学历</w:t>
            </w:r>
          </w:p>
          <w:p w14:paraId="734B86B4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取得院校</w:t>
            </w:r>
          </w:p>
        </w:tc>
        <w:tc>
          <w:tcPr>
            <w:tcW w:w="1524" w:type="dxa"/>
            <w:vAlign w:val="center"/>
          </w:tcPr>
          <w:p w14:paraId="2140480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1BF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取得</w:t>
            </w:r>
          </w:p>
          <w:p w14:paraId="704D6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359" w:type="dxa"/>
            <w:gridSpan w:val="2"/>
            <w:vAlign w:val="center"/>
          </w:tcPr>
          <w:p w14:paraId="707185AA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E26D0AC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最终学历文化程度</w:t>
            </w:r>
          </w:p>
        </w:tc>
        <w:tc>
          <w:tcPr>
            <w:tcW w:w="1506" w:type="dxa"/>
            <w:gridSpan w:val="2"/>
            <w:vAlign w:val="center"/>
          </w:tcPr>
          <w:p w14:paraId="02CD98AD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vMerge w:val="continue"/>
          </w:tcPr>
          <w:p w14:paraId="4805F3E9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28D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0" w:type="dxa"/>
            <w:gridSpan w:val="2"/>
            <w:vAlign w:val="center"/>
          </w:tcPr>
          <w:p w14:paraId="44DE4FE8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参加工作</w:t>
            </w:r>
          </w:p>
          <w:p w14:paraId="5609CB46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时 间</w:t>
            </w:r>
          </w:p>
        </w:tc>
        <w:tc>
          <w:tcPr>
            <w:tcW w:w="1524" w:type="dxa"/>
            <w:vAlign w:val="center"/>
          </w:tcPr>
          <w:p w14:paraId="04DC8982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8EC129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2724" w:type="dxa"/>
            <w:gridSpan w:val="5"/>
            <w:vAlign w:val="center"/>
          </w:tcPr>
          <w:p w14:paraId="359FF52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7E789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995" w:type="dxa"/>
          </w:tcPr>
          <w:p w14:paraId="03834C3A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48E9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320" w:type="dxa"/>
            <w:gridSpan w:val="2"/>
            <w:vAlign w:val="center"/>
          </w:tcPr>
          <w:p w14:paraId="4A84C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  <w:t>现居住</w:t>
            </w:r>
          </w:p>
          <w:p w14:paraId="657B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1524" w:type="dxa"/>
            <w:vAlign w:val="center"/>
          </w:tcPr>
          <w:p w14:paraId="196EADB0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35DC49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  <w:t>技术</w:t>
            </w:r>
          </w:p>
          <w:p w14:paraId="5BB67166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1130" w:type="dxa"/>
            <w:gridSpan w:val="2"/>
            <w:vAlign w:val="center"/>
          </w:tcPr>
          <w:p w14:paraId="6CB4BA69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9C920F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  <w:t>职称取得时间</w:t>
            </w:r>
          </w:p>
        </w:tc>
        <w:tc>
          <w:tcPr>
            <w:tcW w:w="1335" w:type="dxa"/>
            <w:gridSpan w:val="3"/>
            <w:vAlign w:val="center"/>
          </w:tcPr>
          <w:p w14:paraId="3679D3D7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086" w:type="dxa"/>
            <w:vAlign w:val="center"/>
          </w:tcPr>
          <w:p w14:paraId="390E05B7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32"/>
                <w:shd w:val="clear"/>
                <w:vertAlign w:val="baseline"/>
                <w:lang w:val="en-US" w:eastAsia="zh-CN" w:bidi="ar-SA"/>
              </w:rPr>
              <w:t>职称证书编号</w:t>
            </w:r>
          </w:p>
        </w:tc>
        <w:tc>
          <w:tcPr>
            <w:tcW w:w="1995" w:type="dxa"/>
            <w:vAlign w:val="center"/>
          </w:tcPr>
          <w:p w14:paraId="4F859AD3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32"/>
                <w:szCs w:val="40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47B7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Merge w:val="restart"/>
            <w:vAlign w:val="center"/>
          </w:tcPr>
          <w:p w14:paraId="18212BA2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shd w:val="clear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1034415</wp:posOffset>
                      </wp:positionV>
                      <wp:extent cx="19050" cy="9525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56970" y="5614035"/>
                                <a:ext cx="190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.8pt;margin-top:81.45pt;height:0.75pt;width:1.5pt;z-index:251661312;mso-width-relative:page;mso-height-relative:page;" filled="f" stroked="t" coordsize="21600,21600" o:gfxdata="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r/mqdcAAAAJAQAADwAAAAAAAAABACAAAAAiAAAA&#10;ZHJzL2Rvd25yZXYueG1sUEsBAhQAFAAAAAgAh07iQMXuAucIAgAA7gMAAA4AAAAAAAAAAQAgAAAA&#10;JgEAAGRycy9lMm9Eb2MueG1sUEsFBgAAAAAGAAYAWQEAAKAFAAAAAA=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433108C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学习经历</w:t>
            </w:r>
          </w:p>
        </w:tc>
        <w:tc>
          <w:tcPr>
            <w:tcW w:w="1965" w:type="dxa"/>
            <w:gridSpan w:val="2"/>
            <w:vAlign w:val="center"/>
          </w:tcPr>
          <w:p w14:paraId="0ADF8A6D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150" w:type="dxa"/>
            <w:gridSpan w:val="7"/>
            <w:vAlign w:val="center"/>
          </w:tcPr>
          <w:p w14:paraId="479240B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院校名称及专业</w:t>
            </w:r>
          </w:p>
        </w:tc>
        <w:tc>
          <w:tcPr>
            <w:tcW w:w="1275" w:type="dxa"/>
            <w:gridSpan w:val="2"/>
            <w:vAlign w:val="center"/>
          </w:tcPr>
          <w:p w14:paraId="6F9B66F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3081" w:type="dxa"/>
            <w:gridSpan w:val="2"/>
          </w:tcPr>
          <w:p w14:paraId="6190DAB2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证书编号</w:t>
            </w:r>
          </w:p>
        </w:tc>
      </w:tr>
      <w:tr w14:paraId="34CA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79" w:type="dxa"/>
            <w:vMerge w:val="continue"/>
            <w:vAlign w:val="center"/>
          </w:tcPr>
          <w:p w14:paraId="1FA2E8E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6B5F593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  <w:shd w:val="clear"/>
                <w:lang w:val="en-US" w:eastAsia="zh-CN" w:bidi="ar-SA"/>
              </w:rPr>
            </w:pPr>
          </w:p>
        </w:tc>
        <w:tc>
          <w:tcPr>
            <w:tcW w:w="3150" w:type="dxa"/>
            <w:gridSpan w:val="7"/>
            <w:vAlign w:val="center"/>
          </w:tcPr>
          <w:p w14:paraId="139607B4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AACFC5C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  <w:gridSpan w:val="2"/>
          </w:tcPr>
          <w:p w14:paraId="458CB62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240E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79" w:type="dxa"/>
            <w:vMerge w:val="continue"/>
            <w:vAlign w:val="center"/>
          </w:tcPr>
          <w:p w14:paraId="048162F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146AE7D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gridSpan w:val="7"/>
            <w:vAlign w:val="center"/>
          </w:tcPr>
          <w:p w14:paraId="13F2373A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B0D313C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  <w:gridSpan w:val="2"/>
          </w:tcPr>
          <w:p w14:paraId="1C9608F2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205A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79" w:type="dxa"/>
            <w:vMerge w:val="continue"/>
            <w:vAlign w:val="center"/>
          </w:tcPr>
          <w:p w14:paraId="114F536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00B13CA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gridSpan w:val="7"/>
            <w:vAlign w:val="center"/>
          </w:tcPr>
          <w:p w14:paraId="0BBE73AE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A0123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  <w:gridSpan w:val="2"/>
          </w:tcPr>
          <w:p w14:paraId="7D3EA773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0377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Merge w:val="continue"/>
          </w:tcPr>
          <w:p w14:paraId="6AB58289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471" w:type="dxa"/>
            <w:gridSpan w:val="13"/>
          </w:tcPr>
          <w:p w14:paraId="06818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8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填表说明：从高中学历开始填写，高中不填写证书编号。</w:t>
            </w:r>
          </w:p>
        </w:tc>
      </w:tr>
      <w:tr w14:paraId="3D8F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9" w:type="dxa"/>
            <w:vMerge w:val="restart"/>
            <w:vAlign w:val="center"/>
          </w:tcPr>
          <w:p w14:paraId="1B7060DA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  <w:p w14:paraId="0B4B2DE6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1965" w:type="dxa"/>
            <w:gridSpan w:val="2"/>
            <w:vAlign w:val="center"/>
          </w:tcPr>
          <w:p w14:paraId="400CFE2B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150" w:type="dxa"/>
            <w:gridSpan w:val="7"/>
            <w:vAlign w:val="center"/>
          </w:tcPr>
          <w:p w14:paraId="0E2F4BA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工作单位及科（室）</w:t>
            </w:r>
          </w:p>
        </w:tc>
        <w:tc>
          <w:tcPr>
            <w:tcW w:w="1275" w:type="dxa"/>
            <w:gridSpan w:val="2"/>
            <w:vAlign w:val="center"/>
          </w:tcPr>
          <w:p w14:paraId="0DF28E61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3081" w:type="dxa"/>
            <w:gridSpan w:val="2"/>
            <w:vAlign w:val="center"/>
          </w:tcPr>
          <w:p w14:paraId="608B2536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工作性质</w:t>
            </w:r>
          </w:p>
        </w:tc>
      </w:tr>
      <w:tr w14:paraId="446B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79" w:type="dxa"/>
            <w:vMerge w:val="continue"/>
            <w:vAlign w:val="center"/>
          </w:tcPr>
          <w:p w14:paraId="38D7E4C9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54600BE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w w:val="100"/>
                <w:sz w:val="21"/>
                <w:szCs w:val="21"/>
                <w:shd w:val="clear"/>
                <w:lang w:val="en-US" w:eastAsia="zh-CN" w:bidi="ar-SA"/>
              </w:rPr>
            </w:pPr>
          </w:p>
        </w:tc>
        <w:tc>
          <w:tcPr>
            <w:tcW w:w="3150" w:type="dxa"/>
            <w:gridSpan w:val="7"/>
            <w:vAlign w:val="center"/>
          </w:tcPr>
          <w:p w14:paraId="2342881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0138D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237697BB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560E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9" w:type="dxa"/>
            <w:vMerge w:val="continue"/>
            <w:vAlign w:val="center"/>
          </w:tcPr>
          <w:p w14:paraId="0A9CAD6F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8A205FE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gridSpan w:val="7"/>
            <w:vAlign w:val="center"/>
          </w:tcPr>
          <w:p w14:paraId="4720936E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A42E99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0833CCFB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33FB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79" w:type="dxa"/>
            <w:vMerge w:val="continue"/>
          </w:tcPr>
          <w:p w14:paraId="74DB4660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</w:tcPr>
          <w:p w14:paraId="58AFBDB4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gridSpan w:val="7"/>
          </w:tcPr>
          <w:p w14:paraId="26AE5180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</w:tcPr>
          <w:p w14:paraId="355F838D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  <w:gridSpan w:val="2"/>
          </w:tcPr>
          <w:p w14:paraId="3B0D3895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1019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Merge w:val="continue"/>
          </w:tcPr>
          <w:p w14:paraId="55F87CC6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  <w:tc>
          <w:tcPr>
            <w:tcW w:w="9471" w:type="dxa"/>
            <w:gridSpan w:val="13"/>
          </w:tcPr>
          <w:p w14:paraId="7FDE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shd w:val="clear"/>
                <w:vertAlign w:val="baseline"/>
                <w:lang w:val="en-US" w:eastAsia="zh-CN" w:bidi="ar-SA"/>
              </w:rPr>
              <w:t>填表说明：从实习期开始填写，“工作性质”填写正式进修合同制等。</w:t>
            </w:r>
          </w:p>
        </w:tc>
      </w:tr>
      <w:tr w14:paraId="42A1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541" w:type="dxa"/>
            <w:gridSpan w:val="4"/>
            <w:vAlign w:val="center"/>
          </w:tcPr>
          <w:p w14:paraId="5C2DD54B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有何特长</w:t>
            </w:r>
          </w:p>
        </w:tc>
        <w:tc>
          <w:tcPr>
            <w:tcW w:w="6809" w:type="dxa"/>
            <w:gridSpan w:val="10"/>
            <w:vAlign w:val="center"/>
          </w:tcPr>
          <w:p w14:paraId="059F3388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28B4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541" w:type="dxa"/>
            <w:gridSpan w:val="4"/>
            <w:vAlign w:val="center"/>
          </w:tcPr>
          <w:p w14:paraId="01200C2D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面试通过后，何时能到岗</w:t>
            </w:r>
          </w:p>
        </w:tc>
        <w:tc>
          <w:tcPr>
            <w:tcW w:w="6809" w:type="dxa"/>
            <w:gridSpan w:val="10"/>
            <w:vAlign w:val="center"/>
          </w:tcPr>
          <w:p w14:paraId="305E10DA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</w:p>
        </w:tc>
      </w:tr>
      <w:tr w14:paraId="2151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0350" w:type="dxa"/>
            <w:gridSpan w:val="14"/>
          </w:tcPr>
          <w:p w14:paraId="2AFFB858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本人保证上述表格中所填内容完全真实，如有虚假，愿意承担一切责任。</w:t>
            </w:r>
          </w:p>
          <w:p w14:paraId="4FD26387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ind w:firstLine="5520" w:firstLineChars="2300"/>
              <w:jc w:val="both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应聘人签名：</w:t>
            </w:r>
          </w:p>
          <w:p w14:paraId="4C3DB3B1">
            <w:pPr>
              <w:widowControl/>
              <w:wordWrap/>
              <w:autoSpaceDE/>
              <w:autoSpaceDN/>
              <w:adjustRightInd w:val="0"/>
              <w:snapToGrid w:val="0"/>
              <w:spacing w:after="200" w:line="240" w:lineRule="auto"/>
              <w:ind w:firstLine="7200" w:firstLineChars="3000"/>
              <w:jc w:val="both"/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4"/>
                <w:szCs w:val="24"/>
                <w:shd w:val="clear"/>
                <w:vertAlign w:val="baseline"/>
                <w:lang w:val="en-US" w:eastAsia="zh-CN" w:bidi="ar-SA"/>
              </w:rPr>
              <w:t>年     月    日</w:t>
            </w:r>
          </w:p>
        </w:tc>
      </w:tr>
    </w:tbl>
    <w:p w14:paraId="4F17237D">
      <w:pPr>
        <w:widowControl/>
        <w:wordWrap/>
        <w:autoSpaceDE/>
        <w:autoSpaceDN/>
        <w:adjustRightInd w:val="0"/>
        <w:snapToGrid w:val="0"/>
        <w:spacing w:after="200" w:line="240" w:lineRule="auto"/>
        <w:jc w:val="both"/>
        <w:rPr>
          <w:rFonts w:hint="default" w:ascii="仿宋" w:hAnsi="仿宋" w:eastAsia="仿宋" w:cs="仿宋"/>
          <w:b w:val="0"/>
          <w:bCs/>
          <w:color w:val="000000" w:themeColor="text1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020" w:bottom="850" w:left="1020" w:header="708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D62E">
    <w:pPr>
      <w:pStyle w:val="16"/>
      <w:pageBreakBefore w:val="0"/>
      <w:numPr>
        <w:ilvl w:val="0"/>
        <w:numId w:val="0"/>
      </w:num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autoSpaceDE/>
      <w:autoSpaceDN/>
      <w:bidi w:val="0"/>
      <w:snapToGrid w:val="0"/>
      <w:spacing w:before="0" w:after="200" w:line="120" w:lineRule="auto"/>
      <w:ind w:left="0" w:right="0" w:firstLine="0"/>
      <w:jc w:val="left"/>
      <w:rPr>
        <w:rFonts w:hint="default" w:ascii="Tahoma" w:hAnsi="微软雅黑" w:eastAsia="微软雅黑"/>
        <w:color w:val="auto"/>
        <w:positio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78AC8">
    <w:pPr>
      <w:numPr>
        <w:ilvl w:val="0"/>
        <w:numId w:val="0"/>
      </w:numPr>
      <w:wordWrap w:val="0"/>
      <w:autoSpaceDE/>
      <w:autoSpaceDN/>
      <w:spacing w:before="0" w:after="0" w:line="240" w:lineRule="auto"/>
      <w:ind w:left="0" w:righ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4D62">
    <w:pPr>
      <w:numPr>
        <w:ilvl w:val="0"/>
        <w:numId w:val="0"/>
      </w:numPr>
      <w:wordWrap w:val="0"/>
      <w:autoSpaceDE/>
      <w:autoSpaceDN/>
      <w:spacing w:before="0" w:after="0" w:line="240" w:lineRule="auto"/>
      <w:ind w:left="0" w:righ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DA94F">
    <w:pPr>
      <w:pStyle w:val="17"/>
      <w:numPr>
        <w:ilvl w:val="0"/>
        <w:numId w:val="0"/>
      </w:num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autoSpaceDE/>
      <w:autoSpaceDN/>
      <w:snapToGrid w:val="0"/>
      <w:spacing w:before="0" w:after="200" w:line="240" w:lineRule="auto"/>
      <w:ind w:left="0" w:right="0" w:firstLine="0"/>
      <w:jc w:val="center"/>
      <w:rPr>
        <w:rFonts w:hint="default" w:ascii="Tahoma" w:hAnsi="微软雅黑" w:eastAsia="微软雅黑"/>
        <w:color w:val="auto"/>
        <w:position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F2EB1">
    <w:pPr>
      <w:numPr>
        <w:ilvl w:val="0"/>
        <w:numId w:val="0"/>
      </w:numPr>
      <w:wordWrap w:val="0"/>
      <w:autoSpaceDE/>
      <w:autoSpaceDN/>
      <w:spacing w:before="0" w:after="0" w:line="240" w:lineRule="auto"/>
      <w:ind w:left="0" w:righ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21D97">
    <w:pPr>
      <w:numPr>
        <w:ilvl w:val="0"/>
        <w:numId w:val="0"/>
      </w:numPr>
      <w:wordWrap w:val="0"/>
      <w:autoSpaceDE/>
      <w:autoSpaceDN/>
      <w:spacing w:before="0" w:after="0" w:line="240" w:lineRule="auto"/>
      <w:ind w:left="0" w:righ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</w:compat>
  <w:rsids>
    <w:rsidRoot w:val="00000000"/>
    <w:rsid w:val="02E25F8A"/>
    <w:rsid w:val="10E61502"/>
    <w:rsid w:val="1FF97474"/>
    <w:rsid w:val="34E72183"/>
    <w:rsid w:val="41EB5AE4"/>
    <w:rsid w:val="45E85581"/>
    <w:rsid w:val="6CC06090"/>
    <w:rsid w:val="70B11E7B"/>
    <w:rsid w:val="775F72BC"/>
    <w:rsid w:val="7AF32499"/>
    <w:rsid w:val="7C46480C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4" w:semiHidden="0" w:name="header"/>
    <w:lsdException w:qFormat="1" w:uiPriority="153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155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152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</w:pPr>
    <w:rPr>
      <w:rFonts w:ascii="Tahoma" w:hAnsi="Tahoma" w:eastAsia="微软雅黑" w:cs="Times New Roman"/>
      <w:w w:val="100"/>
      <w:sz w:val="22"/>
      <w:szCs w:val="22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Times New Roman" w:cs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Times New Roman" w:cs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Times New Roman" w:cs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character" w:default="1" w:styleId="27">
    <w:name w:val="Default Paragraph Font"/>
    <w:semiHidden/>
    <w:unhideWhenUsed/>
    <w:qFormat/>
    <w:uiPriority w:val="2"/>
  </w:style>
  <w:style w:type="table" w:default="1" w:styleId="25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5">
    <w:name w:val="Balloon Text"/>
    <w:basedOn w:val="1"/>
    <w:link w:val="43"/>
    <w:unhideWhenUsed/>
    <w:qFormat/>
    <w:uiPriority w:val="152"/>
    <w:pPr>
      <w:widowControl/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footer"/>
    <w:basedOn w:val="1"/>
    <w:link w:val="42"/>
    <w:unhideWhenUsed/>
    <w:qFormat/>
    <w:uiPriority w:val="153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7">
    <w:name w:val="header"/>
    <w:basedOn w:val="1"/>
    <w:link w:val="41"/>
    <w:unhideWhenUsed/>
    <w:qFormat/>
    <w:uiPriority w:val="154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8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19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0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Times New Roman" w:cs="Times New Roman"/>
      <w:w w:val="100"/>
      <w:sz w:val="24"/>
      <w:szCs w:val="24"/>
      <w:shd w:val="clear"/>
    </w:rPr>
  </w:style>
  <w:style w:type="paragraph" w:styleId="21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2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3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paragraph" w:styleId="24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Times New Roman" w:cs="Times New Roman"/>
      <w:b/>
      <w:w w:val="100"/>
      <w:sz w:val="32"/>
      <w:szCs w:val="32"/>
      <w:shd w:val="clear"/>
    </w:rPr>
  </w:style>
  <w:style w:type="table" w:styleId="26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20"/>
    <w:rPr>
      <w:b/>
      <w:w w:val="100"/>
      <w:sz w:val="21"/>
      <w:szCs w:val="21"/>
      <w:shd w:val="clear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/>
    </w:rPr>
  </w:style>
  <w:style w:type="character" w:styleId="30">
    <w:name w:val="Hyperlink"/>
    <w:basedOn w:val="27"/>
    <w:unhideWhenUsed/>
    <w:qFormat/>
    <w:uiPriority w:val="155"/>
    <w:rPr>
      <w:color w:val="0000FF"/>
      <w:w w:val="100"/>
      <w:sz w:val="20"/>
      <w:szCs w:val="20"/>
      <w:u w:val="single"/>
      <w:shd w:val="clear"/>
    </w:rPr>
  </w:style>
  <w:style w:type="paragraph" w:styleId="31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Times New Roman" w:cs="Times New Roman"/>
      <w:w w:val="100"/>
      <w:sz w:val="21"/>
      <w:szCs w:val="21"/>
      <w:shd w:val="clear"/>
    </w:rPr>
  </w:style>
  <w:style w:type="character" w:customStyle="1" w:styleId="32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3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4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Times New Roman" w:cs="Times New Roman"/>
      <w:i/>
      <w:color w:val="404040"/>
      <w:w w:val="100"/>
      <w:sz w:val="21"/>
      <w:szCs w:val="21"/>
      <w:shd w:val="clear"/>
    </w:rPr>
  </w:style>
  <w:style w:type="paragraph" w:styleId="35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Times New Roman" w:cs="Times New Roman"/>
      <w:i/>
      <w:color w:val="5B9BD5"/>
      <w:w w:val="100"/>
      <w:sz w:val="21"/>
      <w:szCs w:val="21"/>
      <w:shd w:val="clear"/>
    </w:rPr>
  </w:style>
  <w:style w:type="character" w:customStyle="1" w:styleId="36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7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8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9">
    <w:name w:val="List Paragraph"/>
    <w:basedOn w:val="1"/>
    <w:qFormat/>
    <w:uiPriority w:val="26"/>
    <w:pPr>
      <w:widowControl/>
      <w:wordWrap/>
      <w:autoSpaceDE/>
      <w:autoSpaceDN/>
      <w:ind w:firstLine="420"/>
    </w:pPr>
  </w:style>
  <w:style w:type="paragraph" w:customStyle="1" w:styleId="40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Times New Roman" w:cs="Times New Roman"/>
      <w:color w:val="2E74B5"/>
      <w:w w:val="100"/>
      <w:sz w:val="32"/>
      <w:szCs w:val="32"/>
      <w:shd w:val="clear"/>
    </w:rPr>
  </w:style>
  <w:style w:type="character" w:customStyle="1" w:styleId="41">
    <w:name w:val="页眉 Char"/>
    <w:basedOn w:val="27"/>
    <w:link w:val="17"/>
    <w:semiHidden/>
    <w:qFormat/>
    <w:uiPriority w:val="156"/>
    <w:rPr>
      <w:rFonts w:ascii="Tahoma" w:hAnsi="Tahoma" w:eastAsia="Tahoma"/>
      <w:w w:val="100"/>
      <w:sz w:val="18"/>
      <w:szCs w:val="18"/>
      <w:shd w:val="clear"/>
    </w:rPr>
  </w:style>
  <w:style w:type="character" w:customStyle="1" w:styleId="42">
    <w:name w:val="页脚 Char"/>
    <w:basedOn w:val="27"/>
    <w:link w:val="16"/>
    <w:semiHidden/>
    <w:qFormat/>
    <w:uiPriority w:val="157"/>
    <w:rPr>
      <w:rFonts w:ascii="Tahoma" w:hAnsi="Tahoma" w:eastAsia="Tahoma"/>
      <w:w w:val="100"/>
      <w:sz w:val="18"/>
      <w:szCs w:val="18"/>
      <w:shd w:val="clear"/>
    </w:rPr>
  </w:style>
  <w:style w:type="character" w:customStyle="1" w:styleId="43">
    <w:name w:val="批注框文本 Char"/>
    <w:basedOn w:val="27"/>
    <w:link w:val="15"/>
    <w:semiHidden/>
    <w:qFormat/>
    <w:uiPriority w:val="158"/>
    <w:rPr>
      <w:rFonts w:ascii="Tahoma" w:hAnsi="Tahoma" w:eastAsia="Tahoma"/>
      <w:w w:val="100"/>
      <w:sz w:val="18"/>
      <w:szCs w:val="18"/>
      <w:shd w:val="clear"/>
    </w:rPr>
  </w:style>
  <w:style w:type="paragraph" w:customStyle="1" w:styleId="44">
    <w:name w:val="List Paragraph1"/>
    <w:basedOn w:val="1"/>
    <w:qFormat/>
    <w:uiPriority w:val="159"/>
    <w:pPr>
      <w:widowControl/>
      <w:wordWrap/>
      <w:autoSpaceDE/>
      <w:autoSpaceDN/>
      <w:ind w:firstLine="420"/>
    </w:pPr>
  </w:style>
  <w:style w:type="paragraph" w:customStyle="1" w:styleId="45">
    <w:name w:val="列出段落1"/>
    <w:basedOn w:val="1"/>
    <w:qFormat/>
    <w:uiPriority w:val="160"/>
    <w:pPr>
      <w:widowControl/>
      <w:wordWrap/>
      <w:autoSpaceDE/>
      <w:autoSpaceDN/>
      <w:ind w:firstLine="420"/>
    </w:pPr>
    <w:rPr>
      <w:rFonts w:ascii="Calibri" w:hAnsi="Calibri" w:eastAsia="宋体"/>
      <w:w w:val="100"/>
      <w:sz w:val="20"/>
      <w:szCs w:val="20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278</Characters>
  <Lines>13</Lines>
  <Paragraphs>3</Paragraphs>
  <TotalTime>18</TotalTime>
  <ScaleCrop>false</ScaleCrop>
  <LinksUpToDate>false</LinksUpToDate>
  <CharactersWithSpaces>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2019-05-04T02:45:00Z</dcterms:created>
  <dc:creator>Administrator</dc:creator>
  <cp:lastModifiedBy>张二英</cp:lastModifiedBy>
  <cp:lastPrinted>2019-05-27T03:46:00Z</cp:lastPrinted>
  <dcterms:modified xsi:type="dcterms:W3CDTF">2025-10-21T01:52:01Z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CF8DC3CD2279407DBCFCB18EF0BDD26E</vt:lpwstr>
  </property>
  <property fmtid="{D5CDD505-2E9C-101B-9397-08002B2CF9AE}" pid="4" name="KSOTemplateDocerSaveRecord">
    <vt:lpwstr>eyJoZGlkIjoiZGM0ZDhiNGU4YWJiN2Q2NGQ2M2FjY2VlYmFjY2VmYTMiLCJ1c2VySWQiOiI0MzQxMDI0MzgifQ==</vt:lpwstr>
  </property>
</Properties>
</file>