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613C7"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</w:p>
    <w:p w14:paraId="7EA3C737"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社区专职工作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人员招录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岗位一览表</w:t>
      </w:r>
    </w:p>
    <w:bookmarkEnd w:id="0"/>
    <w:tbl>
      <w:tblPr>
        <w:tblStyle w:val="4"/>
        <w:tblW w:w="149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865"/>
        <w:gridCol w:w="1173"/>
        <w:gridCol w:w="3325"/>
        <w:gridCol w:w="2165"/>
        <w:gridCol w:w="5465"/>
      </w:tblGrid>
      <w:tr w14:paraId="0AC3B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tblHeader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A110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24B5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街道</w:t>
            </w:r>
          </w:p>
        </w:tc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CFB6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招录人数</w:t>
            </w:r>
          </w:p>
        </w:tc>
        <w:tc>
          <w:tcPr>
            <w:tcW w:w="10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16A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招聘条件</w:t>
            </w:r>
          </w:p>
        </w:tc>
      </w:tr>
      <w:tr w14:paraId="4BCB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tblHeader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7F036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130F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4CD7F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DCDE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学历及专业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05B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5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0628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户籍及住所</w:t>
            </w:r>
          </w:p>
        </w:tc>
      </w:tr>
      <w:tr w14:paraId="104A9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2A3C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7E5B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谌家矶街道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42A9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33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C4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国家承认的大专及以上学历（2025年应届毕业生应当具有大学本科及以上学历），且在2025年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月1日前取得相应的学历证书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216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B90F9">
            <w:pPr>
              <w:pStyle w:val="2"/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报考人员年龄在40周岁及以下（1984年11月及以后出生）。</w:t>
            </w:r>
          </w:p>
        </w:tc>
        <w:tc>
          <w:tcPr>
            <w:tcW w:w="546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CFA7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户籍属于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武汉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长江新区下辖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7个街道（办事处）（须提供户口本）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；</w:t>
            </w:r>
          </w:p>
          <w:p w14:paraId="0DCC696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户籍不属于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武汉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长江新区下辖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7个街道（办事处）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，但具有武汉市户籍且在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武汉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长江新区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有固定住所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提供户名为本人、配偶、子女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父母在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武汉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长江新区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辖区内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的房产证或购房合同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。</w:t>
            </w:r>
          </w:p>
        </w:tc>
      </w:tr>
      <w:tr w14:paraId="32D39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31D4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34B0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六指街道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BE3B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8A3E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22BBB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E890F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3E3A9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6907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33C56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武湖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6700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B627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3C2C3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7DE23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3BF1C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842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AE53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仓埠街道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64DD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A52BF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81B5E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CC2F9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1B72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85C0B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CAA74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阳逻街道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8CE7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3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617FB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16596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2E1C3">
            <w:pPr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7C35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2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539F">
            <w:pPr>
              <w:keepNext w:val="0"/>
              <w:keepLines w:val="0"/>
              <w:pageBreakBefore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BFD3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53</w:t>
            </w:r>
          </w:p>
        </w:tc>
        <w:tc>
          <w:tcPr>
            <w:tcW w:w="10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9FB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注：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武汉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长江新区下辖7个街道（办事处）指谌家矶街道、三里桥街道、六指街道、武湖街道、大潭办事处、仓埠街道、阳逻街道的托管区域。</w:t>
            </w:r>
          </w:p>
        </w:tc>
      </w:tr>
    </w:tbl>
    <w:p w14:paraId="75FABFE7">
      <w:pPr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76ED1"/>
    <w:rsid w:val="6BD7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160" w:after="80"/>
      <w:outlineLvl w:val="2"/>
    </w:pPr>
    <w:rPr>
      <w:rFonts w:ascii="Calibri Light" w:hAnsi="Calibri Light" w:eastAsia="宋体" w:cs="Times New Roman"/>
      <w:color w:val="2E75B5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2025-11-28T01:28:00Z</dcterms:created>
  <dc:creator>Shirley 沈</dc:creator>
  <cp:lastModifiedBy>Shirley 沈</cp:lastModifiedBy>
  <dcterms:modified xsi:type="dcterms:W3CDTF">2025-11-28T01:31:58Z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79CB4A771BF84AD2AD42E2F3C4774CE7_11</vt:lpwstr>
  </property>
  <property fmtid="{D5CDD505-2E9C-101B-9397-08002B2CF9AE}" pid="4" name="KSOTemplateDocerSaveRecord">
    <vt:lpwstr>eyJoZGlkIjoiODE3NjY3M2E0OTEyODNhYjY3ODA4YzM1NjE5NjcwMmYiLCJ1c2VySWQiOiI3NzM1ODEzMjcifQ==</vt:lpwstr>
  </property>
</Properties>
</file>