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中化二建集团有限公司2025年集团内部招聘、社会招聘需求表</w:t>
      </w:r>
    </w:p>
    <w:tbl>
      <w:tblPr>
        <w:tblStyle w:val="5"/>
        <w:tblW w:w="14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50"/>
        <w:gridCol w:w="676"/>
        <w:gridCol w:w="6608"/>
        <w:gridCol w:w="3489"/>
        <w:gridCol w:w="709"/>
        <w:gridCol w:w="70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单位</w:t>
            </w:r>
          </w:p>
        </w:tc>
        <w:tc>
          <w:tcPr>
            <w:tcW w:w="6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名称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岗位职责</w:t>
            </w:r>
          </w:p>
        </w:tc>
        <w:tc>
          <w:tcPr>
            <w:tcW w:w="348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任职条件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需求人数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板块划分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山西建筑工程有限公司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施工管理岗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1、负责项目部施工组织安排和施工管理工作。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2、负责项目部技术管理工作，交工资料的编制工作。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3、负责编制施工方案和危重大专项方案。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4、负责协调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业主、监理及其他职能部门关系。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5、负责项目施工进度、质量方面的管理。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6、负责项目工程量的计算工作。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第三安装工程有限公司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施工管理岗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1、负责项目部施工组织安排和施工管理工作。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2、负责项目部技术管理工作，交工资料的编制工作。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3、负责编制施工方案和危重大专项方案。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4、负责协调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业主、监理及其他职能部门关系。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5、负责项目施工进度、质量方面的管理。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6、负责项目工程量的计算工作。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山西安装工程有限公司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经营管理岗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1、负责组织编制、审核工程投资估算、概算、施工图预算及竣工结算。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2、审核工程投标书，包括工程预决算方案、工程成本控制分析（工程量清单）。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3、负责项目合同管理工作，包括合同分解、合同履行、合同付款、变更签证审核以及合同索赔工作。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4、收集、整理成本管理资料，编制成本管理台账，统计发包降低率和设计变更控制率。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5、掌握国家及工程所在地的工程造价政策、文件和定额标准。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6、负责起草与项目工程造价相关的各项管理办法。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山西安装工程有限公司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翻译岗</w:t>
            </w:r>
          </w:p>
        </w:tc>
        <w:tc>
          <w:tcPr>
            <w:tcW w:w="6608" w:type="dxa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1、市场招投标、业务洽谈。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2、驻外部门与外方交流的翻译工作。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3、施工项目过程资料、交工资料的翻译工作。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4、交付的其他工作。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具有全日制本科及以上学历，英语（俄语）专业，通过专业四级考试，五年以上相关工作经验，有国外留学或国外施工工作经验者优先。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第九公司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施工管理岗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1、负责项目部施工组织安排和施工管理工作。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2、负责项目部技术管理工作，交工资料的编制工作。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3、负责编制施工方案和危重大专项方案。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4、负责协调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业主、监理及其他职能部门关系。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5、负责项目施工进度、质量方面的管理。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6、负责项目工程量的计算工作。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中化学华晋工程有限公司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施工管理岗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1、负责项目部施工组织安排和施工管理工作。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2、负责项目部技术管理工作，交工资料的编制工作。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3、负责编制施工方案和危重大专项方案。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4、负责协调于业主、监理及其他职能部门关系。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5、负责项目施工进度、质量方面的管理。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6、负责项目工程量的计算工作。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（山西）市政工程有限公司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经营管理岗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1、负责组织编制、审核工程投资估算、概算、施工图预算及竣工结算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审核工程投标书，包括工程预决算方案、工程成本控制分析（工程量清单）。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2、负责项目合同管理工作，包括合同分解、合同履行、合同付款、变更签证审核以及合同索赔工作。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3、收集、整理成本管理资料，编制成本管理台账，统计发包降低率和设计变更控制率。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4、掌握国家及工程所在地的工程造价政策、文件和定额标准。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5、负责起草与项目工程造价相关的各项管理办法。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（山西）市政工程有限公司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项目部高级业务经理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1、配合项目领导统筹市政工程市场拓展与项目挖掘。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2、配合项目领导对市政工程客户关系维护与深耕。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3、配合项目领导完成对市政工程项目推广与品牌落地执行。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4、负责市政工程市场信息分析与策略优化。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5、负责市场招投标、业务洽谈。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6、领导交付的其他工作。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具有全日制本科及以上学历或本科学历持有注册工程类执业资格（一级），专业对口或相近，具有大型中央企业项目任职经历、特别优秀者可适当放宽条件。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华东分公司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施工管理岗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1、负责项目部施工组织安排和施工管理工作。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2、负责项目部技术管理工作，交工资料的编制工作。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3、负责编制施工方案和危重大专项方案。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4、负责协调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业主、监理及其他职能部门关系。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5、负责项目施工进度、质量方面的管理。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6、负责项目工程量的计算工作。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华东分公司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安全管理岗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1、公司质量、环境、安全职业健康安全管理体系文件的规定,承担相应职责，对了解出现的突发事件组织应急准备与响应。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2、制定和完善项目部安全生产规章制度，并监督执行情况。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3、员工进行安全生产教育培训，提高员工的安全意识和操作技能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4、开展安全检查，发现并整改安全隐患，预防安全事故的发生。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5、和完善公司应急预案，组织应急演练，提高应对突发事件的能力。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6、和评估工作场所的危险源，采取措施控制风险。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7、员工的职业健康，提供必要的防护措施和健康检查。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8、安全绩效考核机制，对各部门和员工的安全工作进行评价。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内蒙古分公司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物资管理岗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1、落实公司关于设备材料、采购方面的管理规定并监督实施。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2、负责建立项目部采购管理体系。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3、负责项目设备物资等产品的集中采购管理工作和采购合同的签订。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4、负责项目物资、设备的验收入库并进行仓储管理。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5、负责项目物资、设备的出库管理。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6、负责项目物资设备的交工资料的编制。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内蒙古分公司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法律合规岗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1、负责党和国家关于依法治企、风险合规等方面的政策法规宣贯，制定公司相关管理制度并监督实施。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2、公司合同综合管理，对合同进行合法合规性审查，参与重大合同的起草、谈判工作。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3、负责组织处理公司法律纠纷案件。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4、负责公司全面风险管理综合工作，组织建立健全全面风险管理体系。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5、负责牵头组织开展公司法律风险防控工作。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6、负责组织开展公司普法宣传教育工作。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7、负责法治信息化工作，持续完善法治、合同和纠纷案件信息系统。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具有全日制本科及以上学历，持有法律职业资格A证，专业对口或相近，五年以上相关岗位工作经验，具有大型中央企业工作经历者优先。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职能部门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山西分公司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施工管理岗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1、负责项目部施工组织安排和施工管理工作。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2、负责项目部技术管理工作，交工资料的编制工作。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3、负责施工方案和危重大专项方案的编制工作。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4、负责协调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业主、监理及其他职能部门关系。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5、负责项目施工进度、质量方面的管理。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6、负责项目工程量的计算工作。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山西分公司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安全管理岗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1、执行公司质量、环境、安全职业健康安全管理体系文件的规定,承担相应职责，对了解出现的突发事件组织应急准备与响应。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2、负责制定和完善项目部安全生产制度，并监督执行。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3、组织员工进行安全生产教育培训，提高员工的安全意识和操作技能。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4、定期开展安全检查，发现并整改安全隐患，预防安全事故的发生。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5、编制和完善公司应急预案，组织应急演练，提高应对突发事件的能力。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6、识别和评估工作场所的危险源，采取措施控制风险。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7、关注员工的职业健康，提供必要的防护措施和健康检查。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8、建立安全绩效考核机制，对各部门和员工的安全工作进行评价。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西北分公司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安全管理岗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1、执行公司质量、环境、安全职业健康安全管理体系文件的规定,承担相应职责，对了解出现的突发事件组织应急准备与响应。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2、负责制定和完善项目部安全生产制度，并监督执行。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3、组织员工进行安全生产教育培训，提高员工的安全意识和操作技能。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4、定期开展安全检查，发现并整改安全隐患，预防安全事故的发生。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5、编制和完善公司应急预案，组织应急演练，提高应对突发事件的能力。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6、识别和评估工作场所的危险源，采取措施控制风险。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7、关注员工的职业健康，提供必要的防护措施和健康检查。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8、建立安全绩效考核机制，对各部门和员工的安全工作进行评价。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西北分公司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经营管理岗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1、负责组织编制、审核工程投资估算、概算、施工图预算及竣工结算。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2、审核工程投标书，包括工程预决算方案、工程成本控制分析（工程量清单）。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3、负责项目合同管理工作，包括合同分解、合同履行、合同付款、变更签证审核以及合同索赔工作。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4、收集、整理成本管理资料，编制成本管理台账，统计发包降低率和设计变更控制率。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5、掌握国家及工程所在地的工程造价政策、文件和定额标准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6、负责起草与项目工程造价相关的各项管理办法。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新疆分公司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经营管理岗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1、负责组织编制、审核工程投资估算、概算、施工图预算及竣工结算。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2、审核工程投标书，包括工程预决算方案、工程成本控制分析（工程量清单）。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3、负责项目合同管理工作，包括合同分解、合同履行、合同付款、变更签证审核以及合同索赔工作。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4、收集、整理成本管理资料，编制成本管理台账，统计发包降低率和设计变更控制率。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5、掌握国家及工程所在地的工程造价政策、文件和定额标准。</w:t>
            </w:r>
          </w:p>
          <w:p>
            <w:pPr>
              <w:pStyle w:val="9"/>
              <w:spacing w:line="260" w:lineRule="exact"/>
              <w:ind w:firstLine="0" w:firstLineChars="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6、负责起草与项目工程造价相关的各项管理办法。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具有全日制本科及以上学历或本科学历持有注册工程类执业资格（一级），专业对口或相近，五年以上相关岗位工作经验，具有大型中央企业工作经历者优先。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设计工程公司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设计岗</w:t>
            </w:r>
          </w:p>
        </w:tc>
        <w:tc>
          <w:tcPr>
            <w:tcW w:w="6608" w:type="dxa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承担设计公司承揽的化工工程项目中的工艺系统设计、管道系统设计工作，包括的阶段有前期、可研、初步设计、施工图设计、竣工验收等。同时提出相关专业的设计条件，并积极与各个专业进行沟通协调与配合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具有全日制本科及以上学历，6年以上工艺管道工程设计经验，熟练掌握化工工艺流程、设备选型及工艺控制等，有大项目工程管理经验更优。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职能部门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工艺管道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设计工程公司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设计岗</w:t>
            </w:r>
          </w:p>
        </w:tc>
        <w:tc>
          <w:tcPr>
            <w:tcW w:w="6608" w:type="dxa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1、负责化工项目（厂房、设备基础、储罐区等）的结构设计，独立完成上部结构、基础设计，编制施工图、技术文件，确保符合行业规范及标准。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2、协同工艺、设备、管道等专业解决技术问题，参与方案评审并提供专业意见。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3、配合施工现场技术交底，指导施工方落实设计，协助处理施工现场的结构问题。‌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具有全日制本科及以上学历，3年以上结构设计经验，熟练运用 AUTOCAD 等设计绘图软件及 YJK、PKPM等结构计算软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职能部门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设计工程公司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设计岗</w:t>
            </w:r>
          </w:p>
        </w:tc>
        <w:tc>
          <w:tcPr>
            <w:tcW w:w="660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负责化工项目工业与民用建筑设计，涵盖厂房、辅助设施、办公区等，完成方案设计、施工图及节能专篇编制；落实绿色建筑（绿建）标准，集成节能技术（如围护结构优化、可再生能源应用），确保符合国家及地方绿建星级评价要求。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主导规划报批（报规）文件编制，对接规划部门完成审批、消防审查及节能备案；协调防爆、防腐等特殊工艺需求与建筑规范的衔接。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3、协同工艺、暖通、结构等专业，优化建筑布局、通风采光及能耗指标；参与方案评审，解决设备布置与建筑功能冲突，确保设计经济合理。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有全日制本科及以上学历，10年以上工作经验。熟练使用CAD、天正建筑、photoshop 、sketchup 等相关软件，熟悉工程项目前期报建、方案（文本）设计、施工图设计并能积极协助建设单位完成项目建设及竣工验收；熟悉国家相关标准和规范并能灵活应用；有良好的沟通能力和沟通技巧；具有一级注册建筑师证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职能部门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设计工程公司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设计岗</w:t>
            </w:r>
          </w:p>
        </w:tc>
        <w:tc>
          <w:tcPr>
            <w:tcW w:w="660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完成采暖、通风、空气调节、防排烟、换热站、锅炉房、直埋管道等的设计。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完成图纸校核任务。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完成项目投标概算。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服从项目出差安排。</w:t>
            </w:r>
          </w:p>
          <w:p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服从公司其他工作安排。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，有3年以上工作经验；熟悉工业建筑的采暖、通风、空调、防排烟设计；有抗爆控制室、换热站、锅炉房、室外架空或直埋管道等一项或多项复杂工作的设计经验；有暖通专业概算经验，服从出差安排；有注册证（暖通空调）者优先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职能部门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暖通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设计工程公司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设计岗</w:t>
            </w:r>
          </w:p>
        </w:tc>
        <w:tc>
          <w:tcPr>
            <w:tcW w:w="6608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根据工艺专业提出的条件完成仪表设计。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完成仪表温度、压力、流量、液位、分析仪表及系统的选型设计。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完成调节阀等仪表的计算。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完成项目的投标概算。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服从项目出差工作。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完成公司其他工作安排。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，有3年以上相关设计工作经历；精通自动化控制方面知识，了解各种仪表知识；熟悉WPS、浩辰CAD等相关技术软件和办公软件；担任过至少2个项目的主设，能适应出差安排及安排的其他工作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职能部门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设计工程公司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设计岗</w:t>
            </w:r>
          </w:p>
        </w:tc>
        <w:tc>
          <w:tcPr>
            <w:tcW w:w="6608" w:type="dxa"/>
            <w:vAlign w:val="center"/>
          </w:tcPr>
          <w:p>
            <w:pPr>
              <w:pStyle w:val="9"/>
              <w:widowControl/>
              <w:spacing w:line="260" w:lineRule="exact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1、负责建筑给排水、消防系统的设计，包括方案、初步设计和施工图设计； 根据项目需求，编制给排水和消防系统的技术方案、设计说明及计算书；确保设计符合国家规范、行业标准及项目要求。</w:t>
            </w:r>
          </w:p>
          <w:p>
            <w:pPr>
              <w:pStyle w:val="9"/>
              <w:widowControl/>
              <w:spacing w:line="260" w:lineRule="exact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2、施工团队提供技术支持，解决施工中的技术问题，参与设计交底和图纸会审，确保施工方理解设计意图。</w:t>
            </w:r>
          </w:p>
          <w:p>
            <w:pPr>
              <w:pStyle w:val="9"/>
              <w:widowControl/>
              <w:spacing w:line="260" w:lineRule="exact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3、熟悉并掌握国家和地方的给排水、消防设计规范及标准，确保设计符合相关法律法规和行业标准。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具有硕士研究生及以上学历，给排水相关专业毕业，15年以上工作经验，高级工程师职称，持有注册公用设备工程师（给排水）证书，有设计项目经理工作经验，有海外项目设计经验。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职能部门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52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设计工程公司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物资管理岗</w:t>
            </w:r>
          </w:p>
        </w:tc>
        <w:tc>
          <w:tcPr>
            <w:tcW w:w="6608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1、负责投标项目设材的询比价工作。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2、负责中标项目设材的招标工作。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3、负责采购合同的签订。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4、负责云采平台上招标相关内容的管理。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5、负责编制采购工作的各项报表/报告。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6、配合技术及现场人员处理采买设材出现的问题。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7、项目现场做好接保检工作。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具有全日制本科及以上学历，适应长期在工程现场工作；有3年以上类似工作经验；了解自动化控制和各类仪表方面知识；熟悉WPS、CAD等相关技术软件和办公软件。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项目部门</w:t>
            </w:r>
          </w:p>
        </w:tc>
        <w:tc>
          <w:tcPr>
            <w:tcW w:w="87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集团内部招聘、社会招聘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51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合计需求人数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人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</w:p>
    <w:sectPr>
      <w:pgSz w:w="16838" w:h="11906" w:orient="landscape"/>
      <w:pgMar w:top="1746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19181"/>
    <w:multiLevelType w:val="singleLevel"/>
    <w:tmpl w:val="A8F191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62127"/>
    <w:multiLevelType w:val="singleLevel"/>
    <w:tmpl w:val="027621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EC26E34"/>
    <w:multiLevelType w:val="singleLevel"/>
    <w:tmpl w:val="2EC26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6A8A"/>
    <w:rsid w:val="000370E0"/>
    <w:rsid w:val="000678FE"/>
    <w:rsid w:val="000F257F"/>
    <w:rsid w:val="000F27C3"/>
    <w:rsid w:val="0010021B"/>
    <w:rsid w:val="001A7B60"/>
    <w:rsid w:val="001C10FD"/>
    <w:rsid w:val="001F09E3"/>
    <w:rsid w:val="001F7E09"/>
    <w:rsid w:val="00252B4B"/>
    <w:rsid w:val="002C3D6A"/>
    <w:rsid w:val="00324ED8"/>
    <w:rsid w:val="00350D77"/>
    <w:rsid w:val="00355FAA"/>
    <w:rsid w:val="003B68B0"/>
    <w:rsid w:val="003E6391"/>
    <w:rsid w:val="003E7D8F"/>
    <w:rsid w:val="00405CE9"/>
    <w:rsid w:val="00455F5E"/>
    <w:rsid w:val="004A56A6"/>
    <w:rsid w:val="004B59BD"/>
    <w:rsid w:val="004C00C9"/>
    <w:rsid w:val="004D0887"/>
    <w:rsid w:val="005727A5"/>
    <w:rsid w:val="005E70CF"/>
    <w:rsid w:val="005F2B5C"/>
    <w:rsid w:val="00613241"/>
    <w:rsid w:val="0063325E"/>
    <w:rsid w:val="0065636C"/>
    <w:rsid w:val="00792293"/>
    <w:rsid w:val="008B27A1"/>
    <w:rsid w:val="008B457D"/>
    <w:rsid w:val="008C4B69"/>
    <w:rsid w:val="008F485A"/>
    <w:rsid w:val="009127D2"/>
    <w:rsid w:val="009B3D56"/>
    <w:rsid w:val="009B4085"/>
    <w:rsid w:val="009B6E7B"/>
    <w:rsid w:val="009C6384"/>
    <w:rsid w:val="00A02A6A"/>
    <w:rsid w:val="00A25835"/>
    <w:rsid w:val="00A25A2B"/>
    <w:rsid w:val="00A4005E"/>
    <w:rsid w:val="00AC5262"/>
    <w:rsid w:val="00BF706B"/>
    <w:rsid w:val="00C32B71"/>
    <w:rsid w:val="00C82838"/>
    <w:rsid w:val="00CA3D59"/>
    <w:rsid w:val="00CA4BF2"/>
    <w:rsid w:val="00CA6AF0"/>
    <w:rsid w:val="00CC6AB3"/>
    <w:rsid w:val="00D41558"/>
    <w:rsid w:val="00D72FCD"/>
    <w:rsid w:val="00D87416"/>
    <w:rsid w:val="00DC111C"/>
    <w:rsid w:val="00E31E0E"/>
    <w:rsid w:val="00E63633"/>
    <w:rsid w:val="00E72D5F"/>
    <w:rsid w:val="00F13492"/>
    <w:rsid w:val="00F15F91"/>
    <w:rsid w:val="00FA681B"/>
    <w:rsid w:val="03773C2D"/>
    <w:rsid w:val="04800E71"/>
    <w:rsid w:val="09C8299C"/>
    <w:rsid w:val="0AFD7516"/>
    <w:rsid w:val="0BC37DF7"/>
    <w:rsid w:val="0E561810"/>
    <w:rsid w:val="0E651252"/>
    <w:rsid w:val="0F6F2A62"/>
    <w:rsid w:val="0F750C65"/>
    <w:rsid w:val="0FB33CD1"/>
    <w:rsid w:val="11EC514B"/>
    <w:rsid w:val="153B4F62"/>
    <w:rsid w:val="1C650E44"/>
    <w:rsid w:val="1FC16763"/>
    <w:rsid w:val="20411E27"/>
    <w:rsid w:val="2A9F3E33"/>
    <w:rsid w:val="2BDD6474"/>
    <w:rsid w:val="2CD15B33"/>
    <w:rsid w:val="36552A74"/>
    <w:rsid w:val="37070A35"/>
    <w:rsid w:val="373553B6"/>
    <w:rsid w:val="39DD6A8A"/>
    <w:rsid w:val="3A491311"/>
    <w:rsid w:val="3B021A53"/>
    <w:rsid w:val="3E601382"/>
    <w:rsid w:val="3F3E4D5E"/>
    <w:rsid w:val="3F8B4D27"/>
    <w:rsid w:val="40040E6A"/>
    <w:rsid w:val="40F313EE"/>
    <w:rsid w:val="43501EDA"/>
    <w:rsid w:val="460D1811"/>
    <w:rsid w:val="4642358A"/>
    <w:rsid w:val="4A4A0D21"/>
    <w:rsid w:val="4C3656AD"/>
    <w:rsid w:val="4C9D7F05"/>
    <w:rsid w:val="4D9F1383"/>
    <w:rsid w:val="51404573"/>
    <w:rsid w:val="519608CB"/>
    <w:rsid w:val="525C0D2F"/>
    <w:rsid w:val="551F58F5"/>
    <w:rsid w:val="58DA5210"/>
    <w:rsid w:val="5AC10B8B"/>
    <w:rsid w:val="5E7C7B48"/>
    <w:rsid w:val="62B56081"/>
    <w:rsid w:val="645B1C35"/>
    <w:rsid w:val="6BA43D7E"/>
    <w:rsid w:val="6BFD31F6"/>
    <w:rsid w:val="73C3315E"/>
    <w:rsid w:val="756753D6"/>
    <w:rsid w:val="775F7F78"/>
    <w:rsid w:val="79CD2161"/>
    <w:rsid w:val="7DC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6215</Words>
  <Characters>6272</Characters>
  <Lines>45</Lines>
  <Paragraphs>12</Paragraphs>
  <TotalTime>19</TotalTime>
  <ScaleCrop>false</ScaleCrop>
  <LinksUpToDate>false</LinksUpToDate>
  <CharactersWithSpaces>6278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2024-11-29T01:46:00Z</dcterms:created>
  <dc:creator>CCET-21003</dc:creator>
  <cp:lastModifiedBy>李枫楠</cp:lastModifiedBy>
  <cp:lastPrinted>2025-10-28T11:55:00Z</cp:lastPrinted>
  <dcterms:modified xsi:type="dcterms:W3CDTF">2025-11-24T09:27:15Z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985F9390C4FE4D09B855E5715D18624D</vt:lpwstr>
  </property>
  <property fmtid="{D5CDD505-2E9C-101B-9397-08002B2CF9AE}" pid="4" name="KSOTemplateDocerSaveRecord">
    <vt:lpwstr>eyJoZGlkIjoiMjg2ZmMwM2RiMGY2MzEwNTE0ODUwNzExMDZkMjA4N2IiLCJ1c2VySWQiOiI0MzE4MDQ1MjkifQ==</vt:lpwstr>
  </property>
</Properties>
</file>