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B6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遂宁发展集团2025年招聘</w:t>
      </w:r>
      <w:r>
        <w:rPr>
          <w:rFonts w:hint="eastAsia" w:ascii="方正小标宋简体" w:eastAsia="方正小标宋简体"/>
          <w:sz w:val="44"/>
          <w:szCs w:val="44"/>
        </w:rPr>
        <w:t>人员报名表</w:t>
      </w:r>
    </w:p>
    <w:tbl>
      <w:tblPr>
        <w:tblStyle w:val="3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4"/>
        <w:gridCol w:w="664"/>
        <w:gridCol w:w="750"/>
        <w:gridCol w:w="764"/>
        <w:gridCol w:w="174"/>
        <w:gridCol w:w="808"/>
        <w:gridCol w:w="312"/>
        <w:gridCol w:w="934"/>
        <w:gridCol w:w="130"/>
        <w:gridCol w:w="1169"/>
        <w:gridCol w:w="1477"/>
        <w:gridCol w:w="1894"/>
        <w:gridCol w:w="15"/>
        <w:gridCol w:w="8"/>
      </w:tblGrid>
      <w:tr w14:paraId="4B21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84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5EB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　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CDC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C27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3C3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979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　　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22E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2DF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  <w:p w14:paraId="1415EF4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  <w:p w14:paraId="40D657D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片</w:t>
            </w:r>
          </w:p>
        </w:tc>
      </w:tr>
      <w:tr w14:paraId="1350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ADA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4B6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CA7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2D4C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E06D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7CB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CC79"/>
        </w:tc>
      </w:tr>
      <w:tr w14:paraId="6FBC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E7EA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 w14:paraId="2B6593BA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　　间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FAE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DC2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 康</w:t>
            </w:r>
          </w:p>
          <w:p w14:paraId="153B1405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DAA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6AA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DAB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C6A6"/>
        </w:tc>
      </w:tr>
      <w:tr w14:paraId="7256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4113F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DF3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015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315C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F9E1">
            <w:pPr>
              <w:spacing w:line="300" w:lineRule="auto"/>
              <w:jc w:val="center"/>
            </w:pPr>
          </w:p>
        </w:tc>
      </w:tr>
      <w:tr w14:paraId="0F71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798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C56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65D1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F9E6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毕业院校、时间及专业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579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BEF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EFD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BA8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23B8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166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5DE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083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报考公司及</w:t>
            </w:r>
          </w:p>
          <w:p w14:paraId="171301E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3C3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757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737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EEA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家庭详细地址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A357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6911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DBD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112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71" w:hRule="exac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5F5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 讯 地 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EA2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E24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03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5570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获得过何种专业证书、</w:t>
            </w:r>
          </w:p>
          <w:p w14:paraId="131E6CD0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563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06A7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68" w:hRule="atLeast"/>
          <w:jc w:val="center"/>
        </w:trPr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BB89">
            <w:pPr>
              <w:spacing w:line="300" w:lineRule="auto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是否服从调剂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D19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B99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3805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23D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 w14:paraId="197AD3F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305388D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2219CC2C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D34E">
            <w:pPr>
              <w:spacing w:line="300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（从大学读书开始）</w:t>
            </w:r>
          </w:p>
          <w:p w14:paraId="3AC7CE22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1650E212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A0CDCFF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A761D5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0A328C3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7744116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73F685B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351E3D3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B9434F2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0A4E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3" w:type="dxa"/>
          <w:trHeight w:val="1177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B662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所受奖、</w:t>
            </w:r>
          </w:p>
          <w:p w14:paraId="6F51EAC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惩情况</w:t>
            </w:r>
          </w:p>
        </w:tc>
        <w:tc>
          <w:tcPr>
            <w:tcW w:w="84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7B6D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ECC8CDC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022B186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73ACD50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17E2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59BC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 w14:paraId="35650F1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 w14:paraId="27B39D3B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5586E75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A3B9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F7C8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514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B71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　系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E964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 w14:paraId="64E6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3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29257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199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959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02A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6C2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A15D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6988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1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7B3C2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81F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45A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A75D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626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93B9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1F7C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38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7570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A33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8B6E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AF9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7FE8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B8D4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251B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06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414"/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AD82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D7FF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599B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F8E3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C0A4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14:paraId="2E8F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269" w:hRule="atLeast"/>
          <w:jc w:val="center"/>
        </w:trPr>
        <w:tc>
          <w:tcPr>
            <w:tcW w:w="19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3556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个人承</w:t>
            </w:r>
          </w:p>
          <w:p w14:paraId="0E4B6C83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诺及信</w:t>
            </w:r>
          </w:p>
          <w:p w14:paraId="5BE1FF8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息确认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F6A9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</w:t>
            </w:r>
            <w:r>
              <w:rPr>
                <w:rFonts w:hint="eastAsia" w:ascii="宋体"/>
                <w:sz w:val="24"/>
                <w:lang w:val="en-US" w:eastAsia="zh-CN"/>
              </w:rPr>
              <w:t>诚信</w:t>
            </w:r>
            <w:r>
              <w:rPr>
                <w:rFonts w:hint="eastAsia" w:ascii="宋体"/>
                <w:sz w:val="24"/>
              </w:rPr>
              <w:t>应考、不作弊、不违纪。</w:t>
            </w:r>
          </w:p>
          <w:p w14:paraId="6C18A2DA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经本人确认，报名信息录入正确。</w:t>
            </w:r>
          </w:p>
          <w:p w14:paraId="66174AE6">
            <w:pPr>
              <w:spacing w:line="300" w:lineRule="auto"/>
              <w:ind w:firstLine="480" w:firstLineChars="200"/>
              <w:rPr>
                <w:rFonts w:ascii="宋体"/>
                <w:sz w:val="24"/>
              </w:rPr>
            </w:pPr>
          </w:p>
          <w:p w14:paraId="51FFC299">
            <w:pPr>
              <w:spacing w:line="300" w:lineRule="auto"/>
              <w:ind w:firstLine="3600" w:firstLineChars="1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本人签名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手签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</w:rPr>
              <w:t>：</w:t>
            </w:r>
            <w:bookmarkStart w:id="0" w:name="_GoBack"/>
            <w:bookmarkEnd w:id="0"/>
          </w:p>
          <w:p w14:paraId="1B85FF6F">
            <w:pPr>
              <w:wordWrap w:val="0"/>
              <w:spacing w:line="300" w:lineRule="auto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　月　　日　　</w:t>
            </w:r>
          </w:p>
        </w:tc>
      </w:tr>
      <w:tr w14:paraId="6E8C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B687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资格初审意见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8971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8442054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C2A323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7B2657A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0569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653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6DCE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资格复审意见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4033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4FE917D0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5F77DA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61307ACE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  <w:p w14:paraId="57094829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  <w:tr w14:paraId="73EF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800" w:hRule="atLeast"/>
          <w:jc w:val="center"/>
        </w:trPr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5FA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      注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5D5A">
            <w:pPr>
              <w:spacing w:line="300" w:lineRule="auto"/>
              <w:ind w:firstLine="440" w:firstLineChars="200"/>
              <w:rPr>
                <w:rFonts w:ascii="宋体"/>
                <w:sz w:val="22"/>
                <w:szCs w:val="22"/>
              </w:rPr>
            </w:pPr>
          </w:p>
        </w:tc>
      </w:tr>
    </w:tbl>
    <w:p w14:paraId="1B11913C">
      <w:pPr>
        <w:spacing w:beforeLines="30" w:line="280" w:lineRule="exact"/>
        <w:rPr>
          <w:rFonts w:ascii="宋体"/>
          <w:sz w:val="24"/>
        </w:rPr>
      </w:pPr>
      <w:r>
        <w:rPr>
          <w:rFonts w:hint="eastAsia" w:ascii="黑体" w:eastAsia="黑体"/>
          <w:b/>
          <w:sz w:val="24"/>
        </w:rPr>
        <w:t>说明：</w:t>
      </w:r>
      <w:r>
        <w:rPr>
          <w:rFonts w:hint="eastAsia" w:ascii="宋体"/>
          <w:sz w:val="24"/>
        </w:rPr>
        <w:t>1.“学历学位”填写本人取得国家教育行政部门认可的最高学历。</w:t>
      </w:r>
    </w:p>
    <w:p w14:paraId="042A6E31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2.家庭成员包括夫妻、直系血亲</w:t>
      </w:r>
      <w:r>
        <w:rPr>
          <w:rFonts w:hint="eastAsia" w:ascii="宋体"/>
          <w:sz w:val="24"/>
          <w:lang w:val="en-US" w:eastAsia="zh-CN"/>
        </w:rPr>
        <w:t>关系</w:t>
      </w:r>
      <w:r>
        <w:rPr>
          <w:rFonts w:hint="eastAsia" w:ascii="宋体"/>
          <w:sz w:val="24"/>
        </w:rPr>
        <w:t>的成员；</w:t>
      </w:r>
    </w:p>
    <w:p w14:paraId="37414C2F">
      <w:pPr>
        <w:spacing w:line="28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3.有无按规定回避的情况：</w:t>
      </w:r>
      <w:r>
        <w:rPr>
          <w:rFonts w:hint="eastAsia" w:ascii="宋体"/>
          <w:sz w:val="24"/>
          <w:lang w:eastAsia="zh-CN"/>
        </w:rPr>
        <w:t>参照</w:t>
      </w:r>
      <w:r>
        <w:rPr>
          <w:rFonts w:hint="eastAsia" w:ascii="宋体"/>
          <w:sz w:val="24"/>
        </w:rPr>
        <w:t>省人事厅《四川省事业单位工作人员招聘工作试行办法》（川人发〔2006〕9号）规定的回避范围；</w:t>
      </w:r>
    </w:p>
    <w:p w14:paraId="662199D7">
      <w:pPr>
        <w:spacing w:line="280" w:lineRule="exact"/>
        <w:ind w:firstLine="72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4.“电话、邮编、时间”均用阿拉伯数字填写。</w:t>
      </w:r>
    </w:p>
    <w:p w14:paraId="3152A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63C49"/>
    <w:rsid w:val="71D63C49"/>
    <w:rsid w:val="7972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uppressAutoHyphens w:val="0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2025-11-27T01:45:00Z</dcterms:created>
  <dc:creator>李珍</dc:creator>
  <cp:lastModifiedBy>李珍</cp:lastModifiedBy>
  <dcterms:modified xsi:type="dcterms:W3CDTF">2025-11-27T02:25:29Z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E56836896E574093AEC4F37D7C6A933A_11</vt:lpwstr>
  </property>
  <property fmtid="{D5CDD505-2E9C-101B-9397-08002B2CF9AE}" pid="4" name="KSOTemplateDocerSaveRecord">
    <vt:lpwstr>eyJoZGlkIjoiZmI2MjViOTAwZGI1Y2VhMzE3MzJlODk4OTg5YzliZTMiLCJ1c2VySWQiOiIxNjY3ODY4ODk2In0=</vt:lpwstr>
  </property>
</Properties>
</file>