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52A2" w14:textId="77777777" w:rsidR="007226F7" w:rsidRPr="007226F7" w:rsidRDefault="007226F7" w:rsidP="007226F7">
      <w:pPr>
        <w:spacing w:line="240" w:lineRule="auto"/>
        <w:ind w:firstLineChars="0" w:firstLine="0"/>
        <w:outlineLvl w:val="0"/>
        <w:rPr>
          <w:rFonts w:ascii="黑体" w:eastAsia="黑体" w:hAnsi="黑体" w:cs="黑体" w:hint="eastAsia"/>
          <w:sz w:val="36"/>
          <w:szCs w:val="36"/>
          <w14:ligatures w14:val="none"/>
        </w:rPr>
      </w:pPr>
      <w:r w:rsidRPr="007226F7">
        <w:rPr>
          <w:rFonts w:ascii="黑体" w:eastAsia="黑体" w:hAnsi="黑体" w:cs="黑体" w:hint="eastAsia"/>
          <w:sz w:val="36"/>
          <w:szCs w:val="36"/>
          <w14:ligatures w14:val="none"/>
        </w:rPr>
        <w:t>附件1：</w:t>
      </w:r>
    </w:p>
    <w:p w14:paraId="1853EC57" w14:textId="77777777" w:rsidR="007226F7" w:rsidRPr="007226F7" w:rsidRDefault="007226F7" w:rsidP="007226F7">
      <w:pPr>
        <w:spacing w:line="240" w:lineRule="auto"/>
        <w:ind w:firstLineChars="0" w:firstLine="0"/>
        <w:jc w:val="center"/>
        <w:rPr>
          <w:rFonts w:cs="Times New Roman"/>
          <w14:ligatures w14:val="none"/>
        </w:rPr>
      </w:pPr>
      <w:r w:rsidRPr="007226F7">
        <w:rPr>
          <w:rFonts w:ascii="方正公文小标宋" w:eastAsia="方正公文小标宋" w:hAnsi="方正公文小标宋" w:cs="方正公文小标宋" w:hint="eastAsia"/>
          <w:bCs/>
          <w:sz w:val="44"/>
          <w:szCs w:val="44"/>
          <w14:ligatures w14:val="none"/>
        </w:rPr>
        <w:t>筹备组公开选聘岗位任职条件及主要职责</w:t>
      </w:r>
    </w:p>
    <w:tbl>
      <w:tblPr>
        <w:tblStyle w:val="af2"/>
        <w:tblW w:w="5075" w:type="pct"/>
        <w:tblInd w:w="-198" w:type="dxa"/>
        <w:tblLook w:val="04A0" w:firstRow="1" w:lastRow="0" w:firstColumn="1" w:lastColumn="0" w:noHBand="0" w:noVBand="1"/>
      </w:tblPr>
      <w:tblGrid>
        <w:gridCol w:w="1034"/>
        <w:gridCol w:w="1597"/>
        <w:gridCol w:w="1612"/>
        <w:gridCol w:w="7230"/>
        <w:gridCol w:w="3415"/>
      </w:tblGrid>
      <w:tr w:rsidR="007226F7" w:rsidRPr="007226F7" w14:paraId="24FF1AB6" w14:textId="77777777" w:rsidTr="0098057E">
        <w:trPr>
          <w:trHeight w:val="710"/>
          <w:tblHeader/>
        </w:trPr>
        <w:tc>
          <w:tcPr>
            <w:tcW w:w="347" w:type="pct"/>
            <w:vAlign w:val="center"/>
          </w:tcPr>
          <w:p w14:paraId="669E9720" w14:textId="77777777" w:rsidR="007226F7" w:rsidRPr="007226F7" w:rsidRDefault="007226F7" w:rsidP="007226F7">
            <w:pPr>
              <w:snapToGrid w:val="0"/>
              <w:spacing w:line="240" w:lineRule="auto"/>
              <w:ind w:firstLineChars="0" w:firstLine="0"/>
              <w:jc w:val="center"/>
              <w:rPr>
                <w:rFonts w:ascii="黑体" w:eastAsia="黑体" w:hAnsi="黑体" w:cs="黑体" w:hint="eastAsia"/>
                <w:b/>
                <w:bCs/>
                <w:spacing w:val="4"/>
                <w:szCs w:val="21"/>
              </w:rPr>
            </w:pPr>
            <w:r w:rsidRPr="007226F7">
              <w:rPr>
                <w:rFonts w:ascii="黑体" w:eastAsia="黑体" w:hAnsi="黑体" w:cs="黑体" w:hint="eastAsia"/>
                <w:b/>
                <w:bCs/>
                <w:spacing w:val="4"/>
                <w:szCs w:val="21"/>
              </w:rPr>
              <w:t>序号</w:t>
            </w:r>
          </w:p>
        </w:tc>
        <w:tc>
          <w:tcPr>
            <w:tcW w:w="536" w:type="pct"/>
            <w:vAlign w:val="center"/>
          </w:tcPr>
          <w:p w14:paraId="6D189870" w14:textId="77777777" w:rsidR="007226F7" w:rsidRPr="007226F7" w:rsidRDefault="007226F7" w:rsidP="007226F7">
            <w:pPr>
              <w:spacing w:before="71" w:line="240" w:lineRule="auto"/>
              <w:ind w:firstLineChars="0" w:firstLine="0"/>
              <w:jc w:val="center"/>
              <w:rPr>
                <w:rFonts w:ascii="黑体" w:eastAsia="黑体" w:hAnsi="黑体" w:cs="黑体" w:hint="eastAsia"/>
                <w:b/>
                <w:bCs/>
                <w:spacing w:val="4"/>
                <w:szCs w:val="21"/>
              </w:rPr>
            </w:pPr>
            <w:r w:rsidRPr="007226F7">
              <w:rPr>
                <w:rFonts w:ascii="黑体" w:eastAsia="黑体" w:hAnsi="黑体" w:cs="黑体" w:hint="eastAsia"/>
                <w:b/>
                <w:bCs/>
                <w:spacing w:val="4"/>
                <w:szCs w:val="21"/>
              </w:rPr>
              <w:t>部门</w:t>
            </w:r>
          </w:p>
        </w:tc>
        <w:tc>
          <w:tcPr>
            <w:tcW w:w="541" w:type="pct"/>
            <w:vAlign w:val="center"/>
          </w:tcPr>
          <w:p w14:paraId="639CFD84" w14:textId="77777777" w:rsidR="007226F7" w:rsidRPr="007226F7" w:rsidRDefault="007226F7" w:rsidP="007226F7">
            <w:pPr>
              <w:spacing w:before="71" w:line="240" w:lineRule="auto"/>
              <w:ind w:firstLineChars="0" w:firstLine="0"/>
              <w:jc w:val="center"/>
              <w:rPr>
                <w:rFonts w:ascii="黑体" w:eastAsia="黑体" w:hAnsi="黑体" w:cs="黑体" w:hint="eastAsia"/>
                <w:b/>
                <w:bCs/>
                <w:spacing w:val="4"/>
                <w:szCs w:val="21"/>
              </w:rPr>
            </w:pPr>
            <w:r w:rsidRPr="007226F7">
              <w:rPr>
                <w:rFonts w:ascii="黑体" w:eastAsia="黑体" w:hAnsi="黑体" w:cs="黑体" w:hint="eastAsia"/>
                <w:b/>
                <w:bCs/>
                <w:spacing w:val="4"/>
                <w:szCs w:val="21"/>
              </w:rPr>
              <w:t>岗位</w:t>
            </w:r>
          </w:p>
        </w:tc>
        <w:tc>
          <w:tcPr>
            <w:tcW w:w="2428" w:type="pct"/>
            <w:vAlign w:val="center"/>
          </w:tcPr>
          <w:p w14:paraId="18B6A279" w14:textId="77777777" w:rsidR="007226F7" w:rsidRPr="007226F7" w:rsidRDefault="007226F7" w:rsidP="007226F7">
            <w:pPr>
              <w:spacing w:before="71" w:line="228" w:lineRule="auto"/>
              <w:ind w:firstLineChars="0" w:firstLine="0"/>
              <w:jc w:val="center"/>
              <w:rPr>
                <w:rFonts w:ascii="黑体" w:eastAsia="黑体" w:hAnsi="黑体" w:cs="黑体" w:hint="eastAsia"/>
                <w:b/>
                <w:bCs/>
                <w:spacing w:val="1"/>
                <w:szCs w:val="21"/>
              </w:rPr>
            </w:pPr>
            <w:r w:rsidRPr="007226F7">
              <w:rPr>
                <w:rFonts w:ascii="黑体" w:eastAsia="黑体" w:hAnsi="黑体" w:cs="黑体" w:hint="eastAsia"/>
                <w:b/>
                <w:bCs/>
                <w:spacing w:val="1"/>
                <w:szCs w:val="21"/>
              </w:rPr>
              <w:t>岗位基本任职条件</w:t>
            </w:r>
          </w:p>
        </w:tc>
        <w:tc>
          <w:tcPr>
            <w:tcW w:w="1147" w:type="pct"/>
            <w:vAlign w:val="center"/>
          </w:tcPr>
          <w:p w14:paraId="3183B68D" w14:textId="77777777" w:rsidR="007226F7" w:rsidRPr="007226F7" w:rsidRDefault="007226F7" w:rsidP="007226F7">
            <w:pPr>
              <w:spacing w:before="71" w:line="228" w:lineRule="auto"/>
              <w:ind w:firstLineChars="0" w:firstLine="0"/>
              <w:jc w:val="center"/>
              <w:rPr>
                <w:rFonts w:ascii="黑体" w:eastAsia="黑体" w:hAnsi="黑体" w:cs="黑体" w:hint="eastAsia"/>
                <w:b/>
                <w:bCs/>
                <w:spacing w:val="1"/>
                <w:szCs w:val="21"/>
              </w:rPr>
            </w:pPr>
            <w:r w:rsidRPr="007226F7">
              <w:rPr>
                <w:rFonts w:ascii="黑体" w:eastAsia="黑体" w:hAnsi="黑体" w:cs="黑体" w:hint="eastAsia"/>
                <w:b/>
                <w:bCs/>
                <w:spacing w:val="1"/>
                <w:szCs w:val="21"/>
              </w:rPr>
              <w:t>岗位主要职责</w:t>
            </w:r>
          </w:p>
        </w:tc>
      </w:tr>
      <w:tr w:rsidR="007226F7" w:rsidRPr="007226F7" w14:paraId="51676DD4" w14:textId="77777777" w:rsidTr="0098057E">
        <w:trPr>
          <w:cantSplit/>
          <w:trHeight w:val="90"/>
        </w:trPr>
        <w:tc>
          <w:tcPr>
            <w:tcW w:w="347" w:type="pct"/>
            <w:vAlign w:val="center"/>
          </w:tcPr>
          <w:p w14:paraId="69B089A3"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1</w:t>
            </w:r>
          </w:p>
        </w:tc>
        <w:tc>
          <w:tcPr>
            <w:tcW w:w="536" w:type="pct"/>
            <w:vAlign w:val="center"/>
          </w:tcPr>
          <w:p w14:paraId="349D2408" w14:textId="77777777" w:rsidR="007226F7" w:rsidRPr="007226F7" w:rsidRDefault="007226F7" w:rsidP="007226F7">
            <w:pPr>
              <w:spacing w:before="71"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综合管理部</w:t>
            </w:r>
          </w:p>
        </w:tc>
        <w:tc>
          <w:tcPr>
            <w:tcW w:w="541" w:type="pct"/>
            <w:vAlign w:val="center"/>
          </w:tcPr>
          <w:p w14:paraId="0B7C1D61"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行政（党委）管理高级</w:t>
            </w:r>
          </w:p>
          <w:p w14:paraId="337FB6E1" w14:textId="77777777" w:rsidR="007226F7" w:rsidRPr="007226F7" w:rsidRDefault="007226F7" w:rsidP="007226F7">
            <w:pPr>
              <w:snapToGrid w:val="0"/>
              <w:spacing w:line="240" w:lineRule="auto"/>
              <w:ind w:firstLineChars="0" w:firstLine="0"/>
              <w:jc w:val="center"/>
              <w:rPr>
                <w:rFonts w:ascii="仿宋" w:eastAsia="仿宋" w:hAnsi="仿宋" w:cs="仿宋" w:hint="eastAsia"/>
                <w:sz w:val="22"/>
                <w:szCs w:val="22"/>
              </w:rPr>
            </w:pPr>
            <w:r w:rsidRPr="007226F7">
              <w:rPr>
                <w:rFonts w:ascii="仿宋_GB2312" w:hAnsi="仿宋_GB2312" w:cs="仿宋_GB2312" w:hint="eastAsia"/>
                <w:sz w:val="22"/>
                <w:szCs w:val="22"/>
              </w:rPr>
              <w:t>经理</w:t>
            </w:r>
          </w:p>
        </w:tc>
        <w:tc>
          <w:tcPr>
            <w:tcW w:w="2428" w:type="pct"/>
            <w:vAlign w:val="center"/>
          </w:tcPr>
          <w:p w14:paraId="4597A8C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1.中共党员。</w:t>
            </w:r>
          </w:p>
          <w:p w14:paraId="6631FE3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2.全日制大学本科及以上学历，经济学、法学、文学、工学、管理学类等相关专业。</w:t>
            </w:r>
          </w:p>
          <w:p w14:paraId="26F2080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3.中级及以上职称。</w:t>
            </w:r>
          </w:p>
          <w:p w14:paraId="2E2AC70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4.具有5年及以上行政（党委）秘书相关工作经历，正科级岗位经历。</w:t>
            </w:r>
          </w:p>
          <w:p w14:paraId="3A22A3F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5.熟悉国家行政方面的政策法规和日常管理工作。</w:t>
            </w:r>
          </w:p>
          <w:p w14:paraId="5DF8688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6.具有良好的表达能力和较强的文字写作能力，具有主笔综合汇报材料的经历。</w:t>
            </w:r>
          </w:p>
          <w:p w14:paraId="1DCF1FA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7.具备正常履行职责的身体条件和心理素质。</w:t>
            </w:r>
          </w:p>
          <w:p w14:paraId="2DFDC88C" w14:textId="77777777" w:rsidR="007226F7" w:rsidRPr="007226F7" w:rsidRDefault="007226F7" w:rsidP="007226F7">
            <w:pPr>
              <w:snapToGrid w:val="0"/>
              <w:spacing w:line="240" w:lineRule="auto"/>
              <w:ind w:firstLineChars="0" w:firstLine="0"/>
              <w:jc w:val="left"/>
              <w:rPr>
                <w:rFonts w:ascii="仿宋" w:eastAsia="仿宋" w:hAnsi="仿宋" w:cs="仿宋" w:hint="eastAsia"/>
                <w:sz w:val="22"/>
                <w:szCs w:val="22"/>
              </w:rPr>
            </w:pPr>
            <w:r w:rsidRPr="007226F7">
              <w:rPr>
                <w:rFonts w:ascii="仿宋_GB2312" w:hAnsi="仿宋_GB2312" w:cs="仿宋_GB2312" w:hint="eastAsia"/>
                <w:sz w:val="22"/>
                <w:szCs w:val="22"/>
              </w:rPr>
              <w:t>8.年龄原则上不超过40周岁，特别优秀者可放宽。</w:t>
            </w:r>
          </w:p>
        </w:tc>
        <w:tc>
          <w:tcPr>
            <w:tcW w:w="1147" w:type="pct"/>
            <w:vAlign w:val="center"/>
          </w:tcPr>
          <w:p w14:paraId="7C0360E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1.负责组织起草或审核公司重要文件和领导重要讲话。</w:t>
            </w:r>
          </w:p>
          <w:p w14:paraId="28A940A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2.负责完成公司年度、半年工作总结。</w:t>
            </w:r>
          </w:p>
          <w:p w14:paraId="0023270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3.负责公司重点事项的督查督办。</w:t>
            </w:r>
          </w:p>
          <w:p w14:paraId="5F9E27BD" w14:textId="77777777" w:rsidR="007226F7" w:rsidRPr="007226F7" w:rsidRDefault="007226F7" w:rsidP="007226F7">
            <w:pPr>
              <w:snapToGrid w:val="0"/>
              <w:spacing w:line="240" w:lineRule="auto"/>
              <w:ind w:firstLineChars="0" w:firstLine="0"/>
              <w:jc w:val="left"/>
              <w:rPr>
                <w:rFonts w:ascii="仿宋" w:eastAsia="仿宋" w:hAnsi="仿宋" w:cs="仿宋" w:hint="eastAsia"/>
                <w:sz w:val="22"/>
                <w:szCs w:val="22"/>
              </w:rPr>
            </w:pPr>
            <w:r w:rsidRPr="007226F7">
              <w:rPr>
                <w:rFonts w:ascii="仿宋_GB2312" w:hAnsi="仿宋_GB2312" w:cs="仿宋_GB2312" w:hint="eastAsia"/>
                <w:sz w:val="22"/>
                <w:szCs w:val="22"/>
              </w:rPr>
              <w:t>4.负责公司制度体系建设与管理。</w:t>
            </w:r>
          </w:p>
        </w:tc>
      </w:tr>
      <w:tr w:rsidR="007226F7" w:rsidRPr="007226F7" w14:paraId="5D140361" w14:textId="77777777" w:rsidTr="0098057E">
        <w:trPr>
          <w:trHeight w:val="2728"/>
        </w:trPr>
        <w:tc>
          <w:tcPr>
            <w:tcW w:w="347" w:type="pct"/>
            <w:vAlign w:val="center"/>
          </w:tcPr>
          <w:p w14:paraId="07ED4306"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2</w:t>
            </w:r>
          </w:p>
        </w:tc>
        <w:tc>
          <w:tcPr>
            <w:tcW w:w="536" w:type="pct"/>
            <w:vAlign w:val="center"/>
          </w:tcPr>
          <w:p w14:paraId="3430EAF6"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综合管理部</w:t>
            </w:r>
          </w:p>
        </w:tc>
        <w:tc>
          <w:tcPr>
            <w:tcW w:w="541" w:type="pct"/>
            <w:vAlign w:val="center"/>
          </w:tcPr>
          <w:p w14:paraId="53B2B88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事务管理</w:t>
            </w:r>
          </w:p>
          <w:p w14:paraId="0A5E191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高级经理</w:t>
            </w:r>
          </w:p>
        </w:tc>
        <w:tc>
          <w:tcPr>
            <w:tcW w:w="2428" w:type="pct"/>
            <w:vAlign w:val="center"/>
          </w:tcPr>
          <w:p w14:paraId="56F55F7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1.中共党员。</w:t>
            </w:r>
          </w:p>
          <w:p w14:paraId="1E5C6FD0"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2.全日制大学本科及以上学历，经济学、法学、文学、工学、管理学类相关专业。</w:t>
            </w:r>
          </w:p>
          <w:p w14:paraId="5B3A43A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3.中级及以上职称。</w:t>
            </w:r>
          </w:p>
          <w:p w14:paraId="6541FCE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4.具有5年及以上事务秘书相关工作经历，正科级岗位经历。</w:t>
            </w:r>
          </w:p>
          <w:p w14:paraId="2F906D0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5.熟悉国家行政方面的政策法规和日常管理工作。</w:t>
            </w:r>
          </w:p>
          <w:p w14:paraId="52B3A57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6.具有良好的综合协调能力、组织能力，沟通表达能力和团队合作精神。</w:t>
            </w:r>
          </w:p>
          <w:p w14:paraId="50DEE29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7.具备正常履行职责的身体条件和心理素质。</w:t>
            </w:r>
          </w:p>
          <w:p w14:paraId="11A70B4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8.年龄原则上不超过40周岁，特别优秀者可放宽。</w:t>
            </w:r>
          </w:p>
        </w:tc>
        <w:tc>
          <w:tcPr>
            <w:tcW w:w="1147" w:type="pct"/>
            <w:vAlign w:val="center"/>
          </w:tcPr>
          <w:p w14:paraId="50686F8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1.负责建立、修订完善公司综合管理、事务性工作方面的相关管理制度。</w:t>
            </w:r>
          </w:p>
          <w:p w14:paraId="518B1B2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2.负责筹备、组织公司重大活动、重要会议。</w:t>
            </w:r>
          </w:p>
          <w:p w14:paraId="609D9F3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3.负责协调处理公司内部各项事务性工作，妥善联系安排公司领导服务性工作，接待日常来访客人。</w:t>
            </w:r>
          </w:p>
          <w:p w14:paraId="19F16748" w14:textId="77777777" w:rsidR="007226F7" w:rsidRPr="007226F7" w:rsidRDefault="007226F7" w:rsidP="007226F7">
            <w:pPr>
              <w:snapToGrid w:val="0"/>
              <w:spacing w:line="240" w:lineRule="auto"/>
              <w:ind w:firstLineChars="0" w:firstLine="0"/>
              <w:jc w:val="left"/>
            </w:pPr>
            <w:r w:rsidRPr="007226F7">
              <w:rPr>
                <w:rFonts w:ascii="仿宋_GB2312" w:hAnsi="仿宋_GB2312" w:cs="仿宋_GB2312" w:hint="eastAsia"/>
                <w:sz w:val="22"/>
                <w:szCs w:val="22"/>
              </w:rPr>
              <w:t>4.负责履职待遇、业务支出等费用的监督管理工作。</w:t>
            </w:r>
          </w:p>
        </w:tc>
      </w:tr>
      <w:tr w:rsidR="007226F7" w:rsidRPr="007226F7" w14:paraId="4EE74DCD" w14:textId="77777777" w:rsidTr="0098057E">
        <w:trPr>
          <w:trHeight w:val="4105"/>
        </w:trPr>
        <w:tc>
          <w:tcPr>
            <w:tcW w:w="347" w:type="pct"/>
            <w:vAlign w:val="center"/>
          </w:tcPr>
          <w:p w14:paraId="63D2925A"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3</w:t>
            </w:r>
          </w:p>
        </w:tc>
        <w:tc>
          <w:tcPr>
            <w:tcW w:w="536" w:type="pct"/>
            <w:vAlign w:val="center"/>
          </w:tcPr>
          <w:p w14:paraId="2045790A"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综合管理部</w:t>
            </w:r>
          </w:p>
        </w:tc>
        <w:tc>
          <w:tcPr>
            <w:tcW w:w="541" w:type="pct"/>
            <w:vAlign w:val="center"/>
          </w:tcPr>
          <w:p w14:paraId="24412F27"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机要及档案经理</w:t>
            </w:r>
          </w:p>
        </w:tc>
        <w:tc>
          <w:tcPr>
            <w:tcW w:w="2428" w:type="pct"/>
            <w:vAlign w:val="center"/>
          </w:tcPr>
          <w:p w14:paraId="73BABFA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1.中共党员。</w:t>
            </w:r>
          </w:p>
          <w:p w14:paraId="5E58989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2.全日制大学本科及以上学历，经济学、法学、文学、工学、管理学类等相关专业。</w:t>
            </w:r>
          </w:p>
          <w:p w14:paraId="07E2574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3.中级及以上职称。</w:t>
            </w:r>
          </w:p>
          <w:p w14:paraId="113B461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4.具有3年及以上机要秘书及档案管理相关工作经历，副科级岗位经历。</w:t>
            </w:r>
          </w:p>
          <w:p w14:paraId="29FDA20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5.熟悉机要及档案管理，熟悉国家、行业档案规程规范。</w:t>
            </w:r>
          </w:p>
          <w:p w14:paraId="023D91B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6.具备较强的组织协调能力、文字写作能力、沟通表达能力和团队合作精神。</w:t>
            </w:r>
          </w:p>
          <w:p w14:paraId="0F0B71D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7.具有高度的责任心，政治素质过硬，具有保密意识和原则性。</w:t>
            </w:r>
          </w:p>
          <w:p w14:paraId="451B41F0"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8.有档案管理相关资格者优先。</w:t>
            </w:r>
          </w:p>
          <w:p w14:paraId="41BD763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9.具备正常履行职责的身体条件和心理素质。</w:t>
            </w:r>
          </w:p>
          <w:p w14:paraId="1C6C261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10.年龄不超过40周岁，特别优秀者可放宽。</w:t>
            </w:r>
          </w:p>
        </w:tc>
        <w:tc>
          <w:tcPr>
            <w:tcW w:w="1147" w:type="pct"/>
            <w:vAlign w:val="center"/>
          </w:tcPr>
          <w:p w14:paraId="7BFF317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1.负责制定档案与机要管理制度，建立档案全生命周期管理标准。</w:t>
            </w:r>
          </w:p>
          <w:p w14:paraId="0818FFD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2.负责档案信息化建设。</w:t>
            </w:r>
          </w:p>
          <w:p w14:paraId="421BA6B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3.负责机要文件的收发、登记、传阅、归档、清退等全流程管理。</w:t>
            </w:r>
          </w:p>
          <w:p w14:paraId="39D7522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4.负责管理单位印章、法人印鉴等印信，制定使用规范并监督执行。</w:t>
            </w:r>
          </w:p>
          <w:p w14:paraId="1477B1A9" w14:textId="77777777" w:rsidR="007226F7" w:rsidRPr="007226F7" w:rsidRDefault="007226F7" w:rsidP="007226F7">
            <w:pPr>
              <w:snapToGrid w:val="0"/>
              <w:spacing w:line="240" w:lineRule="auto"/>
              <w:ind w:firstLineChars="0" w:firstLine="0"/>
              <w:jc w:val="left"/>
              <w:rPr>
                <w:rFonts w:ascii="仿宋" w:eastAsia="仿宋" w:hAnsi="仿宋" w:cs="仿宋" w:hint="eastAsia"/>
                <w:sz w:val="22"/>
                <w:szCs w:val="22"/>
              </w:rPr>
            </w:pPr>
            <w:r w:rsidRPr="007226F7">
              <w:rPr>
                <w:rFonts w:ascii="仿宋_GB2312" w:hAnsi="仿宋_GB2312" w:cs="仿宋_GB2312" w:hint="eastAsia"/>
                <w:sz w:val="22"/>
                <w:szCs w:val="22"/>
              </w:rPr>
              <w:t>5.负责档案编研、声像档案管理、历史资料编纂等工作。</w:t>
            </w:r>
          </w:p>
        </w:tc>
      </w:tr>
      <w:tr w:rsidR="007226F7" w:rsidRPr="007226F7" w14:paraId="5F500B07" w14:textId="77777777" w:rsidTr="0098057E">
        <w:trPr>
          <w:trHeight w:val="4105"/>
        </w:trPr>
        <w:tc>
          <w:tcPr>
            <w:tcW w:w="347" w:type="pct"/>
            <w:vAlign w:val="center"/>
          </w:tcPr>
          <w:p w14:paraId="1AA08E29"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4</w:t>
            </w:r>
          </w:p>
        </w:tc>
        <w:tc>
          <w:tcPr>
            <w:tcW w:w="536" w:type="pct"/>
            <w:vAlign w:val="center"/>
          </w:tcPr>
          <w:p w14:paraId="1C7A88D3"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综合管理部</w:t>
            </w:r>
          </w:p>
        </w:tc>
        <w:tc>
          <w:tcPr>
            <w:tcW w:w="541" w:type="pct"/>
            <w:vAlign w:val="center"/>
          </w:tcPr>
          <w:p w14:paraId="23DFB689"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法</w:t>
            </w:r>
            <w:proofErr w:type="gramStart"/>
            <w:r w:rsidRPr="007226F7">
              <w:rPr>
                <w:rFonts w:ascii="仿宋_GB2312" w:hAnsi="仿宋_GB2312" w:cs="仿宋_GB2312" w:hint="eastAsia"/>
                <w:sz w:val="22"/>
                <w:szCs w:val="22"/>
              </w:rPr>
              <w:t>务</w:t>
            </w:r>
            <w:proofErr w:type="gramEnd"/>
            <w:r w:rsidRPr="007226F7">
              <w:rPr>
                <w:rFonts w:ascii="仿宋_GB2312" w:hAnsi="仿宋_GB2312" w:cs="仿宋_GB2312" w:hint="eastAsia"/>
                <w:sz w:val="22"/>
                <w:szCs w:val="22"/>
              </w:rPr>
              <w:t>与合</w:t>
            </w:r>
            <w:proofErr w:type="gramStart"/>
            <w:r w:rsidRPr="007226F7">
              <w:rPr>
                <w:rFonts w:ascii="仿宋_GB2312" w:hAnsi="仿宋_GB2312" w:cs="仿宋_GB2312" w:hint="eastAsia"/>
                <w:sz w:val="22"/>
                <w:szCs w:val="22"/>
              </w:rPr>
              <w:t>规</w:t>
            </w:r>
            <w:proofErr w:type="gramEnd"/>
            <w:r w:rsidRPr="007226F7">
              <w:rPr>
                <w:rFonts w:ascii="仿宋_GB2312" w:hAnsi="仿宋_GB2312" w:cs="仿宋_GB2312" w:hint="eastAsia"/>
                <w:sz w:val="22"/>
                <w:szCs w:val="22"/>
              </w:rPr>
              <w:t>管理高级</w:t>
            </w:r>
          </w:p>
          <w:p w14:paraId="586A5BDE" w14:textId="77777777" w:rsidR="007226F7" w:rsidRPr="007226F7" w:rsidRDefault="007226F7" w:rsidP="007226F7">
            <w:pPr>
              <w:snapToGrid w:val="0"/>
              <w:spacing w:line="240" w:lineRule="auto"/>
              <w:ind w:firstLineChars="0" w:firstLine="0"/>
              <w:jc w:val="center"/>
              <w:rPr>
                <w:rFonts w:ascii="仿宋" w:hAnsi="仿宋" w:cs="仿宋" w:hint="eastAsia"/>
                <w:sz w:val="22"/>
                <w:szCs w:val="22"/>
              </w:rPr>
            </w:pPr>
            <w:r w:rsidRPr="007226F7">
              <w:rPr>
                <w:rFonts w:ascii="仿宋_GB2312" w:hAnsi="仿宋_GB2312" w:cs="仿宋_GB2312" w:hint="eastAsia"/>
                <w:sz w:val="22"/>
                <w:szCs w:val="22"/>
              </w:rPr>
              <w:t>经理</w:t>
            </w:r>
          </w:p>
        </w:tc>
        <w:tc>
          <w:tcPr>
            <w:tcW w:w="2428" w:type="pct"/>
            <w:vAlign w:val="center"/>
          </w:tcPr>
          <w:p w14:paraId="0353330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1.中共党员。</w:t>
            </w:r>
          </w:p>
          <w:p w14:paraId="29D99C8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2.全日制大学本科及以上学历，法学类专业，具有法律职业资格证书或律师执业资格。</w:t>
            </w:r>
          </w:p>
          <w:p w14:paraId="1C5628E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3.中级及以上职称。</w:t>
            </w:r>
          </w:p>
          <w:p w14:paraId="306D0D0D"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4.具有5年及以上水电类企业法律合</w:t>
            </w:r>
            <w:proofErr w:type="gramStart"/>
            <w:r w:rsidRPr="007226F7">
              <w:rPr>
                <w:rFonts w:ascii="仿宋_GB2312" w:hAnsi="仿宋_GB2312" w:cs="仿宋_GB2312" w:hint="eastAsia"/>
                <w:sz w:val="22"/>
                <w:szCs w:val="22"/>
              </w:rPr>
              <w:t>规</w:t>
            </w:r>
            <w:proofErr w:type="gramEnd"/>
            <w:r w:rsidRPr="007226F7">
              <w:rPr>
                <w:rFonts w:ascii="仿宋_GB2312" w:hAnsi="仿宋_GB2312" w:cs="仿宋_GB2312" w:hint="eastAsia"/>
                <w:sz w:val="22"/>
                <w:szCs w:val="22"/>
              </w:rPr>
              <w:t>相关工作经历，正科级岗位经历。</w:t>
            </w:r>
          </w:p>
          <w:p w14:paraId="629A765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5.熟悉国家法律法规、集团公司规章制度及水电行业法律合</w:t>
            </w:r>
            <w:proofErr w:type="gramStart"/>
            <w:r w:rsidRPr="007226F7">
              <w:rPr>
                <w:rFonts w:ascii="仿宋_GB2312" w:hAnsi="仿宋_GB2312" w:cs="仿宋_GB2312" w:hint="eastAsia"/>
                <w:sz w:val="22"/>
                <w:szCs w:val="22"/>
              </w:rPr>
              <w:t>规</w:t>
            </w:r>
            <w:proofErr w:type="gramEnd"/>
            <w:r w:rsidRPr="007226F7">
              <w:rPr>
                <w:rFonts w:ascii="仿宋_GB2312" w:hAnsi="仿宋_GB2312" w:cs="仿宋_GB2312" w:hint="eastAsia"/>
                <w:sz w:val="22"/>
                <w:szCs w:val="22"/>
              </w:rPr>
              <w:t>业务知识，法律专业功底扎实。</w:t>
            </w:r>
          </w:p>
          <w:p w14:paraId="5ABB313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6.掌握集团公司水电产业涉及的法律环境、法律要求、国资监管政策及上市公司监管要求。</w:t>
            </w:r>
          </w:p>
          <w:p w14:paraId="5A5CC32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7.具备正常履行职责的身体条件和心理素质。</w:t>
            </w:r>
          </w:p>
          <w:p w14:paraId="33B6BE41" w14:textId="77777777" w:rsidR="007226F7" w:rsidRPr="007226F7" w:rsidRDefault="007226F7" w:rsidP="007226F7">
            <w:pPr>
              <w:snapToGrid w:val="0"/>
              <w:spacing w:line="240" w:lineRule="auto"/>
              <w:ind w:firstLineChars="0" w:firstLine="0"/>
              <w:jc w:val="left"/>
              <w:rPr>
                <w:rFonts w:ascii="仿宋" w:eastAsia="仿宋" w:hAnsi="仿宋" w:cs="仿宋" w:hint="eastAsia"/>
                <w:sz w:val="22"/>
                <w:szCs w:val="22"/>
              </w:rPr>
            </w:pPr>
            <w:r w:rsidRPr="007226F7">
              <w:rPr>
                <w:rFonts w:ascii="仿宋_GB2312" w:hAnsi="仿宋_GB2312" w:cs="仿宋_GB2312" w:hint="eastAsia"/>
                <w:sz w:val="22"/>
                <w:szCs w:val="22"/>
              </w:rPr>
              <w:t>8.年龄原则上不超过40周岁，特别优秀者可放宽。</w:t>
            </w:r>
          </w:p>
        </w:tc>
        <w:tc>
          <w:tcPr>
            <w:tcW w:w="1147" w:type="pct"/>
            <w:vAlign w:val="center"/>
          </w:tcPr>
          <w:p w14:paraId="04AD815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1.负责法律、合</w:t>
            </w:r>
            <w:proofErr w:type="gramStart"/>
            <w:r w:rsidRPr="007226F7">
              <w:rPr>
                <w:rFonts w:ascii="仿宋_GB2312" w:hAnsi="仿宋_GB2312" w:cs="仿宋_GB2312" w:hint="eastAsia"/>
                <w:sz w:val="22"/>
                <w:szCs w:val="22"/>
              </w:rPr>
              <w:t>规</w:t>
            </w:r>
            <w:proofErr w:type="gramEnd"/>
            <w:r w:rsidRPr="007226F7">
              <w:rPr>
                <w:rFonts w:ascii="仿宋_GB2312" w:hAnsi="仿宋_GB2312" w:cs="仿宋_GB2312" w:hint="eastAsia"/>
                <w:sz w:val="22"/>
                <w:szCs w:val="22"/>
              </w:rPr>
              <w:t>工作体系和管理机制建设。</w:t>
            </w:r>
          </w:p>
          <w:p w14:paraId="0F484D50"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2.负责法律咨询、法律审查、法律中介机构管理、法治宣传教育培训等法律事务工作。</w:t>
            </w:r>
          </w:p>
          <w:p w14:paraId="63CAB3F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3.负责办理各类诉讼和调解、仲裁等纠纷案件相关工作。</w:t>
            </w:r>
          </w:p>
          <w:p w14:paraId="726672D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4.负责牵头组织开展合</w:t>
            </w:r>
            <w:proofErr w:type="gramStart"/>
            <w:r w:rsidRPr="007226F7">
              <w:rPr>
                <w:rFonts w:ascii="仿宋_GB2312" w:hAnsi="仿宋_GB2312" w:cs="仿宋_GB2312" w:hint="eastAsia"/>
                <w:sz w:val="22"/>
                <w:szCs w:val="22"/>
              </w:rPr>
              <w:t>规</w:t>
            </w:r>
            <w:proofErr w:type="gramEnd"/>
            <w:r w:rsidRPr="007226F7">
              <w:rPr>
                <w:rFonts w:ascii="仿宋_GB2312" w:hAnsi="仿宋_GB2312" w:cs="仿宋_GB2312" w:hint="eastAsia"/>
                <w:sz w:val="22"/>
                <w:szCs w:val="22"/>
              </w:rPr>
              <w:t>管理工作。</w:t>
            </w:r>
          </w:p>
        </w:tc>
      </w:tr>
      <w:tr w:rsidR="007226F7" w:rsidRPr="007226F7" w14:paraId="5B01C20D" w14:textId="77777777" w:rsidTr="0098057E">
        <w:trPr>
          <w:trHeight w:val="3842"/>
        </w:trPr>
        <w:tc>
          <w:tcPr>
            <w:tcW w:w="347" w:type="pct"/>
            <w:vAlign w:val="center"/>
          </w:tcPr>
          <w:p w14:paraId="1CC3E77C"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5</w:t>
            </w:r>
          </w:p>
        </w:tc>
        <w:tc>
          <w:tcPr>
            <w:tcW w:w="536" w:type="pct"/>
            <w:vAlign w:val="center"/>
          </w:tcPr>
          <w:p w14:paraId="22942EA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规划与发展部</w:t>
            </w:r>
          </w:p>
        </w:tc>
        <w:tc>
          <w:tcPr>
            <w:tcW w:w="541" w:type="pct"/>
            <w:vAlign w:val="center"/>
          </w:tcPr>
          <w:p w14:paraId="29CE95C2"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战略规划</w:t>
            </w:r>
          </w:p>
          <w:p w14:paraId="75540C30"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高级经理</w:t>
            </w:r>
          </w:p>
        </w:tc>
        <w:tc>
          <w:tcPr>
            <w:tcW w:w="2428" w:type="pct"/>
            <w:vAlign w:val="center"/>
          </w:tcPr>
          <w:p w14:paraId="3464900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1.全日制大学本科及以上学历，水利、电气、土木、管理科学与工程、经济学类等相关专业。</w:t>
            </w:r>
          </w:p>
          <w:p w14:paraId="10F69A3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5F85F30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3.具备5年及以上规划发展相关工作经历，正科级岗位经历。</w:t>
            </w:r>
          </w:p>
          <w:p w14:paraId="30C8902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4.熟练掌握发展规划、项目前期、技术经济等方面的专业知识。</w:t>
            </w:r>
          </w:p>
          <w:p w14:paraId="1950299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5.具备良好的数据分析能力，能够对工程进度、成本等数据进行分析和总结，为项目决策提供数据支持。</w:t>
            </w:r>
          </w:p>
          <w:p w14:paraId="3358BA3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6.熟悉国家基本建设管理程序及相关法律法规，以及项目开发、生产、经营、管理流程。</w:t>
            </w:r>
          </w:p>
          <w:p w14:paraId="6DEC651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7.具备正常履行职责的身体条件和心理素质。</w:t>
            </w:r>
          </w:p>
          <w:p w14:paraId="20EFC58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8.年龄原则上不超过40周岁，特别优秀者可放宽。</w:t>
            </w:r>
          </w:p>
        </w:tc>
        <w:tc>
          <w:tcPr>
            <w:tcW w:w="1147" w:type="pct"/>
            <w:vAlign w:val="center"/>
          </w:tcPr>
          <w:p w14:paraId="297A9F18"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1.组织、指导项目开发以及职责范围内的各项工作任务。</w:t>
            </w:r>
          </w:p>
          <w:p w14:paraId="603632A2"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2.负责指导督促基层单位开展新建项目进行研究、论证，对项目可行性研究报告提出相关意见建议。</w:t>
            </w:r>
          </w:p>
          <w:p w14:paraId="1A4165AB"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3.负责督导基层单位办理核准前各项手续。</w:t>
            </w:r>
          </w:p>
          <w:p w14:paraId="59E60B6A"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4.履行公司项目立项、投资决策、开工、核销四个阶段的管理程序。</w:t>
            </w:r>
          </w:p>
          <w:p w14:paraId="6950C77C"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5.负责收集、分析、研究国家宏观经济政策信息和水电产业政策信息，结合水电产业专业化管理实际提出相关建议。</w:t>
            </w:r>
          </w:p>
        </w:tc>
      </w:tr>
      <w:tr w:rsidR="007226F7" w:rsidRPr="007226F7" w14:paraId="5E47E1FD" w14:textId="77777777" w:rsidTr="0098057E">
        <w:trPr>
          <w:trHeight w:val="3442"/>
        </w:trPr>
        <w:tc>
          <w:tcPr>
            <w:tcW w:w="347" w:type="pct"/>
            <w:vAlign w:val="center"/>
          </w:tcPr>
          <w:p w14:paraId="6D7E5D0A"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6</w:t>
            </w:r>
          </w:p>
        </w:tc>
        <w:tc>
          <w:tcPr>
            <w:tcW w:w="536" w:type="pct"/>
            <w:vAlign w:val="center"/>
          </w:tcPr>
          <w:p w14:paraId="23C42D30"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规划与发展部</w:t>
            </w:r>
          </w:p>
        </w:tc>
        <w:tc>
          <w:tcPr>
            <w:tcW w:w="541" w:type="pct"/>
            <w:vAlign w:val="center"/>
          </w:tcPr>
          <w:p w14:paraId="38065B49"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重大项目</w:t>
            </w:r>
          </w:p>
          <w:p w14:paraId="66E8D8FB"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管理高级</w:t>
            </w:r>
          </w:p>
          <w:p w14:paraId="0DD910BE"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经理</w:t>
            </w:r>
          </w:p>
        </w:tc>
        <w:tc>
          <w:tcPr>
            <w:tcW w:w="2428" w:type="pct"/>
            <w:vAlign w:val="center"/>
          </w:tcPr>
          <w:p w14:paraId="5B6410A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1.全日制大学本科及以上学历，水利、电气、土木、管理科学与工程、经济学类等相关专业。</w:t>
            </w:r>
          </w:p>
          <w:p w14:paraId="28DFC96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2C3D91F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3.具备5年及以上项目管理相关工作经历，正科级岗位经历。</w:t>
            </w:r>
          </w:p>
          <w:p w14:paraId="511570A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4.熟练掌握重大项目管理发展规划、项目前期等方面的专业知识。</w:t>
            </w:r>
          </w:p>
          <w:p w14:paraId="3E8F417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5.熟悉国家水电、新能源产业的项目设计、施工阶段相关质量、安全、环保、水保法律法规及规范，掌握集团公司工程项目管理相关制度。</w:t>
            </w:r>
          </w:p>
          <w:p w14:paraId="18CF055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590C9A4B"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53881838"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1.负责水电项目施工组织设计、施工方案、工程重大设计审查。</w:t>
            </w:r>
          </w:p>
          <w:p w14:paraId="2716088B"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2.负责水电项目总进度计划审查。</w:t>
            </w:r>
          </w:p>
          <w:p w14:paraId="13527B10"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3.负责水电项目重大设计优化专题讨论和专家咨询。</w:t>
            </w:r>
          </w:p>
        </w:tc>
      </w:tr>
      <w:tr w:rsidR="007226F7" w:rsidRPr="007226F7" w14:paraId="04783100" w14:textId="77777777" w:rsidTr="0098057E">
        <w:trPr>
          <w:trHeight w:val="3442"/>
        </w:trPr>
        <w:tc>
          <w:tcPr>
            <w:tcW w:w="347" w:type="pct"/>
            <w:vAlign w:val="center"/>
          </w:tcPr>
          <w:p w14:paraId="06B58433"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7</w:t>
            </w:r>
          </w:p>
        </w:tc>
        <w:tc>
          <w:tcPr>
            <w:tcW w:w="536" w:type="pct"/>
            <w:vAlign w:val="center"/>
          </w:tcPr>
          <w:p w14:paraId="7C9D517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规划与发展部</w:t>
            </w:r>
          </w:p>
        </w:tc>
        <w:tc>
          <w:tcPr>
            <w:tcW w:w="541" w:type="pct"/>
            <w:vAlign w:val="center"/>
          </w:tcPr>
          <w:p w14:paraId="3A4B6A9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 xml:space="preserve">经济评价 </w:t>
            </w:r>
          </w:p>
          <w:p w14:paraId="7A4528C0"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高级经理</w:t>
            </w:r>
          </w:p>
        </w:tc>
        <w:tc>
          <w:tcPr>
            <w:tcW w:w="2428" w:type="pct"/>
            <w:vAlign w:val="center"/>
          </w:tcPr>
          <w:p w14:paraId="4A393E4B"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1.全日制大学本科及以上学历，水利、电气、土木、管理科学与工程、经济学类等相关专业。</w:t>
            </w:r>
          </w:p>
          <w:p w14:paraId="1117967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50F5320B"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3.具备5年及以上技术经济相关工作经历，正科级岗位经历。</w:t>
            </w:r>
          </w:p>
          <w:p w14:paraId="698DBAC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4.熟练掌握成本效益、资金管理、风险管理等专业知识，掌握电力项目技术经济评价方法。</w:t>
            </w:r>
          </w:p>
          <w:p w14:paraId="7D42EB2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5.了解行业发展趋势、竞争格局、市场容量、技术革新等，能够为经济评价提供背景信息和关键假设依据。</w:t>
            </w:r>
          </w:p>
          <w:p w14:paraId="0B455F3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7F618AAD"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5C1211AC"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1.从经济、财务和风险角度，对企业战略规划、重大投资项目、业务发展方案等进行科学、客观的评估与论证，为管理层决策提供关键的经济依据，确保企业资源的有效配置和战略目标的实现。</w:t>
            </w:r>
          </w:p>
          <w:p w14:paraId="3C3CD305"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2.通过专业、严谨的经济分析，确保企业的重大决策能最大化长期经济效益和价值创造，并有效控制风险。</w:t>
            </w:r>
          </w:p>
        </w:tc>
      </w:tr>
      <w:tr w:rsidR="007226F7" w:rsidRPr="007226F7" w14:paraId="0EFF2348" w14:textId="77777777" w:rsidTr="0098057E">
        <w:trPr>
          <w:trHeight w:val="3442"/>
        </w:trPr>
        <w:tc>
          <w:tcPr>
            <w:tcW w:w="347" w:type="pct"/>
            <w:vAlign w:val="center"/>
          </w:tcPr>
          <w:p w14:paraId="11FC79BC"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8</w:t>
            </w:r>
          </w:p>
        </w:tc>
        <w:tc>
          <w:tcPr>
            <w:tcW w:w="536" w:type="pct"/>
            <w:vAlign w:val="center"/>
          </w:tcPr>
          <w:p w14:paraId="1DD6E5A2"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财务与资本部</w:t>
            </w:r>
          </w:p>
        </w:tc>
        <w:tc>
          <w:tcPr>
            <w:tcW w:w="541" w:type="pct"/>
            <w:vAlign w:val="center"/>
          </w:tcPr>
          <w:p w14:paraId="58344481"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计划预算与考核高级</w:t>
            </w:r>
          </w:p>
          <w:p w14:paraId="6834DBBB"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经理</w:t>
            </w:r>
          </w:p>
        </w:tc>
        <w:tc>
          <w:tcPr>
            <w:tcW w:w="2428" w:type="pct"/>
            <w:vAlign w:val="center"/>
          </w:tcPr>
          <w:p w14:paraId="4EDE911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1.全日制大学本科及以上学历，工商管理、金融学、经济学、财政学类等相关专业。</w:t>
            </w:r>
          </w:p>
          <w:p w14:paraId="4B70F85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2.中级及以上会计技术资格。</w:t>
            </w:r>
          </w:p>
          <w:p w14:paraId="47F5264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3.有5年及以上财务工作经历，正科级岗位经历。</w:t>
            </w:r>
          </w:p>
          <w:p w14:paraId="22C9925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4.掌握计划预算、考核等相关财务知识。</w:t>
            </w:r>
          </w:p>
          <w:p w14:paraId="29FFB75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5.熟悉国家财经法律法规和政策规定。</w:t>
            </w:r>
          </w:p>
          <w:p w14:paraId="52299D7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218A805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5969BC6E"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1.负责公司年度、季度、月度财务预算、滚动规划相关经济指标测算、编制及上报。</w:t>
            </w:r>
          </w:p>
          <w:p w14:paraId="486E9E5A"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2.负责审核、下达公司年度财务预算指标。</w:t>
            </w:r>
          </w:p>
          <w:p w14:paraId="56BDCD18"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3.负责公司年度财务预算的控制、考核和评价。</w:t>
            </w:r>
          </w:p>
          <w:p w14:paraId="4A71E8DC"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4.负责对所属单位年度业绩考核中相关资产经营指标执行情况提出考核意见。</w:t>
            </w:r>
          </w:p>
        </w:tc>
      </w:tr>
      <w:tr w:rsidR="007226F7" w:rsidRPr="007226F7" w14:paraId="037F276A" w14:textId="77777777" w:rsidTr="0098057E">
        <w:trPr>
          <w:trHeight w:val="3442"/>
        </w:trPr>
        <w:tc>
          <w:tcPr>
            <w:tcW w:w="347" w:type="pct"/>
            <w:vAlign w:val="center"/>
          </w:tcPr>
          <w:p w14:paraId="6CF92F16"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9</w:t>
            </w:r>
          </w:p>
        </w:tc>
        <w:tc>
          <w:tcPr>
            <w:tcW w:w="536" w:type="pct"/>
            <w:vAlign w:val="center"/>
          </w:tcPr>
          <w:p w14:paraId="2E90461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财务与资本部</w:t>
            </w:r>
          </w:p>
        </w:tc>
        <w:tc>
          <w:tcPr>
            <w:tcW w:w="541" w:type="pct"/>
            <w:vAlign w:val="center"/>
          </w:tcPr>
          <w:p w14:paraId="6FDDDE2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计划预算与考核经理</w:t>
            </w:r>
          </w:p>
        </w:tc>
        <w:tc>
          <w:tcPr>
            <w:tcW w:w="2428" w:type="pct"/>
            <w:vAlign w:val="center"/>
          </w:tcPr>
          <w:p w14:paraId="2DA0A3C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1.全日制大学本科及以上学历，工商管理、金融学、经济学、财政学类等相关专业。</w:t>
            </w:r>
          </w:p>
          <w:p w14:paraId="06B733C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2.中级及以上会计技术资格。</w:t>
            </w:r>
          </w:p>
          <w:p w14:paraId="3D4B0FA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3.有3年及以上财务工作经历，副科级岗位经历。</w:t>
            </w:r>
          </w:p>
          <w:p w14:paraId="03A4146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4.掌握计划预算、考核等相关财务知识。</w:t>
            </w:r>
          </w:p>
          <w:p w14:paraId="48B020C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5.熟悉国家财经法律法规和政策规定。</w:t>
            </w:r>
          </w:p>
          <w:p w14:paraId="27E6D00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5CC6A26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4B516D23"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1.负责公司年度、季度、月度财务预算、滚动规划相关经济指标测算、编制及上报。</w:t>
            </w:r>
          </w:p>
          <w:p w14:paraId="0DD4AD23"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2.负责审核、下达公司年度财务预算指标。</w:t>
            </w:r>
          </w:p>
          <w:p w14:paraId="3302CDE4"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3.负责公司年度财务预算的控制、考核和评价。</w:t>
            </w:r>
          </w:p>
          <w:p w14:paraId="0DA163D2"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4.负责对所属单位年度业绩考核中相关资产经营指标执行情况提出考核意见。</w:t>
            </w:r>
          </w:p>
        </w:tc>
      </w:tr>
      <w:tr w:rsidR="007226F7" w:rsidRPr="007226F7" w14:paraId="7513E2E7" w14:textId="77777777" w:rsidTr="0098057E">
        <w:trPr>
          <w:trHeight w:val="3442"/>
        </w:trPr>
        <w:tc>
          <w:tcPr>
            <w:tcW w:w="347" w:type="pct"/>
            <w:vAlign w:val="center"/>
          </w:tcPr>
          <w:p w14:paraId="4017C2DB"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10</w:t>
            </w:r>
          </w:p>
        </w:tc>
        <w:tc>
          <w:tcPr>
            <w:tcW w:w="536" w:type="pct"/>
            <w:vAlign w:val="center"/>
          </w:tcPr>
          <w:p w14:paraId="6A9B31FC"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财务与资本部</w:t>
            </w:r>
          </w:p>
        </w:tc>
        <w:tc>
          <w:tcPr>
            <w:tcW w:w="541" w:type="pct"/>
            <w:vAlign w:val="center"/>
          </w:tcPr>
          <w:p w14:paraId="5ED97600"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统计与经营分析高级</w:t>
            </w:r>
          </w:p>
          <w:p w14:paraId="5790B597"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经理</w:t>
            </w:r>
          </w:p>
        </w:tc>
        <w:tc>
          <w:tcPr>
            <w:tcW w:w="2428" w:type="pct"/>
            <w:vAlign w:val="center"/>
          </w:tcPr>
          <w:p w14:paraId="659348A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1.全日制大学本科及以上学历，统计学、工商管理、金融学、经济学、财政学类等相关专业。</w:t>
            </w:r>
          </w:p>
          <w:p w14:paraId="5E5736F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2.有5年及以上财务工作经历，正科级岗位经历。</w:t>
            </w:r>
          </w:p>
          <w:p w14:paraId="52E464B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3.中级及以上会计技术资格。</w:t>
            </w:r>
          </w:p>
          <w:p w14:paraId="1EF8A92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4.掌握计划预算、考核等相关财务知识。</w:t>
            </w:r>
          </w:p>
          <w:p w14:paraId="447E33DB"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5.熟悉国家财经法律法规和政策规定。</w:t>
            </w:r>
          </w:p>
          <w:p w14:paraId="3898279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4034575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3307DCB5"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1.负责制定、修订公司综合统计管理规定等相关制度，跟踪综合统计管理制度检查执行。</w:t>
            </w:r>
          </w:p>
          <w:p w14:paraId="4FAACA65"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2.负责对所属单位上报集团数据进行审核，负责上报并购投资完成情况、技改投资完成、科技数字化及小型基建完成情况等。</w:t>
            </w:r>
          </w:p>
          <w:p w14:paraId="662358D5"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3.负责公司综合统计工作的组织、协调和指导，负责公司与集团公司、属地政府等对口统计部门的联络、沟通及有关数据、信息的收集汇总和上报工作。</w:t>
            </w:r>
          </w:p>
        </w:tc>
      </w:tr>
      <w:tr w:rsidR="007226F7" w:rsidRPr="007226F7" w14:paraId="29179AAE" w14:textId="77777777" w:rsidTr="0098057E">
        <w:trPr>
          <w:trHeight w:val="3442"/>
        </w:trPr>
        <w:tc>
          <w:tcPr>
            <w:tcW w:w="347" w:type="pct"/>
            <w:vAlign w:val="center"/>
          </w:tcPr>
          <w:p w14:paraId="16F4BDF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11</w:t>
            </w:r>
          </w:p>
        </w:tc>
        <w:tc>
          <w:tcPr>
            <w:tcW w:w="536" w:type="pct"/>
            <w:vAlign w:val="center"/>
          </w:tcPr>
          <w:p w14:paraId="462884EC"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财务与资本部</w:t>
            </w:r>
          </w:p>
        </w:tc>
        <w:tc>
          <w:tcPr>
            <w:tcW w:w="541" w:type="pct"/>
            <w:vAlign w:val="center"/>
          </w:tcPr>
          <w:p w14:paraId="1B80238F"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核算管理</w:t>
            </w:r>
          </w:p>
          <w:p w14:paraId="1DE0E5EA"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高级经理</w:t>
            </w:r>
          </w:p>
        </w:tc>
        <w:tc>
          <w:tcPr>
            <w:tcW w:w="2428" w:type="pct"/>
            <w:vAlign w:val="center"/>
          </w:tcPr>
          <w:p w14:paraId="57E107FD"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1.全日制大学本科及以上学历，工商管理、金融学、经济学、财政学类等相关专业。</w:t>
            </w:r>
          </w:p>
          <w:p w14:paraId="6EFC67C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2.中级及以上会计技术资格。</w:t>
            </w:r>
          </w:p>
          <w:p w14:paraId="6426023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3.有5年及以上财务工作经历，正科级岗位经历。</w:t>
            </w:r>
          </w:p>
          <w:p w14:paraId="2130491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4.掌握财务核算等相关财务知识。</w:t>
            </w:r>
          </w:p>
          <w:p w14:paraId="5471691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5.熟悉国家财经法律法规和政策规定。</w:t>
            </w:r>
          </w:p>
          <w:p w14:paraId="1DD8D6B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22B1278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01456C97"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1.负责建立完善公司会计核算方面相关制度体系。</w:t>
            </w:r>
          </w:p>
          <w:p w14:paraId="5F637F79"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2.负责公司会计核算、资产清查工作。</w:t>
            </w:r>
          </w:p>
          <w:p w14:paraId="071E1BA7"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w:t>
            </w:r>
            <w:r w:rsidRPr="007226F7">
              <w:rPr>
                <w:rFonts w:ascii="仿宋_GB2312" w:hAnsi="仿宋_GB2312" w:cs="仿宋_GB2312" w:hint="eastAsia"/>
                <w:sz w:val="22"/>
                <w:szCs w:val="22"/>
                <w:lang w:val="zh-CN"/>
              </w:rPr>
              <w:t>负责所属单位生产经费的核拨工作。</w:t>
            </w:r>
          </w:p>
        </w:tc>
      </w:tr>
      <w:tr w:rsidR="007226F7" w:rsidRPr="007226F7" w14:paraId="4DBE38EE" w14:textId="77777777" w:rsidTr="0098057E">
        <w:trPr>
          <w:trHeight w:val="3442"/>
        </w:trPr>
        <w:tc>
          <w:tcPr>
            <w:tcW w:w="347" w:type="pct"/>
            <w:vAlign w:val="center"/>
          </w:tcPr>
          <w:p w14:paraId="0995C3DB"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12</w:t>
            </w:r>
          </w:p>
        </w:tc>
        <w:tc>
          <w:tcPr>
            <w:tcW w:w="536" w:type="pct"/>
            <w:vAlign w:val="center"/>
          </w:tcPr>
          <w:p w14:paraId="51875657"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财务与资本部</w:t>
            </w:r>
          </w:p>
        </w:tc>
        <w:tc>
          <w:tcPr>
            <w:tcW w:w="541" w:type="pct"/>
            <w:vAlign w:val="center"/>
          </w:tcPr>
          <w:p w14:paraId="500820C5"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 xml:space="preserve">财务稽核 </w:t>
            </w:r>
          </w:p>
          <w:p w14:paraId="62DE053F"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高级经理</w:t>
            </w:r>
          </w:p>
        </w:tc>
        <w:tc>
          <w:tcPr>
            <w:tcW w:w="2428" w:type="pct"/>
            <w:vAlign w:val="center"/>
          </w:tcPr>
          <w:p w14:paraId="7A7C405D"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1.大学本科学历及以上，工商管理、金融学、经济学、财政学类等相关专业。</w:t>
            </w:r>
          </w:p>
          <w:p w14:paraId="0BBE210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2.中级及以上会计技术资格。</w:t>
            </w:r>
          </w:p>
          <w:p w14:paraId="1804E88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3.有5年及以上财务工作经历，正科级岗位经历。</w:t>
            </w:r>
          </w:p>
          <w:p w14:paraId="0F59294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4.掌握财务稽核等相关财务知识。</w:t>
            </w:r>
          </w:p>
          <w:p w14:paraId="6A9094E0"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5.熟悉国家财经法律法规和政策规定。</w:t>
            </w:r>
          </w:p>
          <w:p w14:paraId="47AC55A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395EC04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03046BF9"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1.负责建立完善公司会计核算、财务稽核、财务监督等方面相关制度体系。</w:t>
            </w:r>
          </w:p>
          <w:p w14:paraId="5BAED7B1"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2.负责对公司及所属单位会计核算工作进行指导、稽核、监督和考评。</w:t>
            </w:r>
          </w:p>
          <w:p w14:paraId="5D958FE5"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3.负责公司会计凭证的审查稽核。</w:t>
            </w:r>
          </w:p>
        </w:tc>
      </w:tr>
      <w:tr w:rsidR="007226F7" w:rsidRPr="007226F7" w14:paraId="0ED9C7AE" w14:textId="77777777" w:rsidTr="0098057E">
        <w:trPr>
          <w:trHeight w:val="3947"/>
        </w:trPr>
        <w:tc>
          <w:tcPr>
            <w:tcW w:w="347" w:type="pct"/>
            <w:vAlign w:val="center"/>
          </w:tcPr>
          <w:p w14:paraId="159ADC27"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13</w:t>
            </w:r>
          </w:p>
        </w:tc>
        <w:tc>
          <w:tcPr>
            <w:tcW w:w="536" w:type="pct"/>
            <w:vAlign w:val="center"/>
          </w:tcPr>
          <w:p w14:paraId="70FC87E7"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工程管理部</w:t>
            </w:r>
          </w:p>
        </w:tc>
        <w:tc>
          <w:tcPr>
            <w:tcW w:w="541" w:type="pct"/>
            <w:vAlign w:val="center"/>
          </w:tcPr>
          <w:p w14:paraId="22F68A8D"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总经理</w:t>
            </w:r>
          </w:p>
        </w:tc>
        <w:tc>
          <w:tcPr>
            <w:tcW w:w="2428" w:type="pct"/>
            <w:vAlign w:val="center"/>
          </w:tcPr>
          <w:p w14:paraId="672E10C5"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1.全日制大学本科及以上学历，土木、电气、能源动力、自动化、管理科学与工程类等相关专业。</w:t>
            </w:r>
          </w:p>
          <w:p w14:paraId="6D4655B1"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2.高级及以上职称。一级建造师优先。</w:t>
            </w:r>
          </w:p>
          <w:p w14:paraId="3E52585E"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3.具有10年及以上水电或新能源工程建设管理等相关工作经历，正处级岗位经历。有担任大中型水电站工程建设单位行政正职职务经历的优先。</w:t>
            </w:r>
          </w:p>
          <w:p w14:paraId="7814EBBB"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4.掌握水利水电及新能源工程管理等专业知识，熟悉国家有关法律法规和政策制度。</w:t>
            </w:r>
          </w:p>
          <w:p w14:paraId="55A4601D"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5.具备较强的组织协调能力、文字写作能力、沟通表达能力和团队合作精神。</w:t>
            </w:r>
          </w:p>
          <w:p w14:paraId="1E082A0E"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6.具有高度的责任心，政治素质过硬，吃苦耐劳，品行端正。</w:t>
            </w:r>
          </w:p>
          <w:p w14:paraId="3A4215AE"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7.具备正常履行职责的身体条件和心理素质。</w:t>
            </w:r>
          </w:p>
          <w:p w14:paraId="14468FB4"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8.年龄原则上不超过50周岁，特别优秀者可放宽。</w:t>
            </w:r>
          </w:p>
        </w:tc>
        <w:tc>
          <w:tcPr>
            <w:tcW w:w="1147" w:type="pct"/>
            <w:vAlign w:val="center"/>
          </w:tcPr>
          <w:p w14:paraId="7203978C"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主持部门全面工作，负责工程项目前期管理，工程建设安全、环保、质量、进度、造价管理，基建项目管理，达标投产和竣工验收管理等工作。</w:t>
            </w:r>
          </w:p>
        </w:tc>
      </w:tr>
      <w:tr w:rsidR="007226F7" w:rsidRPr="007226F7" w14:paraId="18A1944F" w14:textId="77777777" w:rsidTr="0098057E">
        <w:trPr>
          <w:trHeight w:val="3947"/>
        </w:trPr>
        <w:tc>
          <w:tcPr>
            <w:tcW w:w="347" w:type="pct"/>
            <w:vAlign w:val="center"/>
          </w:tcPr>
          <w:p w14:paraId="53CE0E64"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14</w:t>
            </w:r>
          </w:p>
        </w:tc>
        <w:tc>
          <w:tcPr>
            <w:tcW w:w="536" w:type="pct"/>
            <w:vAlign w:val="center"/>
          </w:tcPr>
          <w:p w14:paraId="230AE44D"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工程管理部</w:t>
            </w:r>
          </w:p>
        </w:tc>
        <w:tc>
          <w:tcPr>
            <w:tcW w:w="541" w:type="pct"/>
            <w:vAlign w:val="center"/>
          </w:tcPr>
          <w:p w14:paraId="73E52CDF"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工程质量</w:t>
            </w:r>
          </w:p>
          <w:p w14:paraId="39F74B1E"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7226F7">
              <w:rPr>
                <w:rFonts w:ascii="仿宋_GB2312" w:hAnsi="仿宋_GB2312" w:cs="仿宋_GB2312" w:hint="eastAsia"/>
                <w:color w:val="000000"/>
                <w:sz w:val="22"/>
                <w:szCs w:val="22"/>
                <w:lang w:bidi="ar"/>
              </w:rPr>
              <w:t>高级经理</w:t>
            </w:r>
          </w:p>
        </w:tc>
        <w:tc>
          <w:tcPr>
            <w:tcW w:w="2428" w:type="pct"/>
            <w:vAlign w:val="center"/>
          </w:tcPr>
          <w:p w14:paraId="5F098B26"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1.全日制大学本科及以上学历，土木、电气、能源动力、自动化、管理科学与工程类等相关专业。</w:t>
            </w:r>
          </w:p>
          <w:p w14:paraId="0C2C1510"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1230BBA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3.具有5年及以上工程质量管理等相关工作经历，正科级岗位经历。</w:t>
            </w:r>
          </w:p>
          <w:p w14:paraId="729B383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4.掌握水利水电及新能源工程、工程管理、质量管理等专业知识，熟悉国家有关法律法规和政策制度。</w:t>
            </w:r>
          </w:p>
          <w:p w14:paraId="47C8E50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5.熟悉国家工程管理的法律法规和集团公司相关制度要求，掌握工程质量专业知识。</w:t>
            </w:r>
          </w:p>
          <w:p w14:paraId="010652C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6AA22F9F"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6B09E1B8"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1.协调解决项目建设过程中出现的影响工程质量、安全、进度的技术问题。</w:t>
            </w:r>
          </w:p>
          <w:p w14:paraId="752537EB"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2.负责协调施工单位、监理方等各方关系，使工程项目有序开展。</w:t>
            </w:r>
          </w:p>
          <w:p w14:paraId="2FDF17C0"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3.负责工程施工现场应急事件的处理。</w:t>
            </w:r>
          </w:p>
          <w:p w14:paraId="1C9EF173"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4.负责对项目施工质量、成本、进度进行有效控制。</w:t>
            </w:r>
          </w:p>
        </w:tc>
      </w:tr>
      <w:tr w:rsidR="007226F7" w:rsidRPr="007226F7" w14:paraId="73AF881A" w14:textId="77777777" w:rsidTr="0098057E">
        <w:trPr>
          <w:trHeight w:val="4186"/>
        </w:trPr>
        <w:tc>
          <w:tcPr>
            <w:tcW w:w="347" w:type="pct"/>
            <w:vAlign w:val="center"/>
          </w:tcPr>
          <w:p w14:paraId="09C351C6"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15</w:t>
            </w:r>
          </w:p>
        </w:tc>
        <w:tc>
          <w:tcPr>
            <w:tcW w:w="536" w:type="pct"/>
            <w:vAlign w:val="center"/>
          </w:tcPr>
          <w:p w14:paraId="2524DFD0"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工程管理部</w:t>
            </w:r>
          </w:p>
        </w:tc>
        <w:tc>
          <w:tcPr>
            <w:tcW w:w="541" w:type="pct"/>
            <w:vAlign w:val="center"/>
          </w:tcPr>
          <w:p w14:paraId="12AB01F6"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工程安全</w:t>
            </w:r>
          </w:p>
          <w:p w14:paraId="4576F436"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高级经理</w:t>
            </w:r>
          </w:p>
        </w:tc>
        <w:tc>
          <w:tcPr>
            <w:tcW w:w="2428" w:type="pct"/>
            <w:vAlign w:val="center"/>
          </w:tcPr>
          <w:p w14:paraId="7F839E25"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1.全日制大学本科及以上学历，土木、电气、能源动力、自动化、管理科学与工程类等相关专业。</w:t>
            </w:r>
          </w:p>
          <w:p w14:paraId="7756EC2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5CAF423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3.具有5年及以上工程安全管理等相关工作经历，正科级岗位经历。</w:t>
            </w:r>
          </w:p>
          <w:p w14:paraId="4A8BA63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4.熟悉水利水电及新能源工程安全管理有关的法规、规范及规程。</w:t>
            </w:r>
          </w:p>
          <w:p w14:paraId="6A74B0A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5.掌握安全生产、电力工程、事故调查等方面的专业知识。</w:t>
            </w:r>
          </w:p>
          <w:p w14:paraId="19AA99C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40D9C18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7CE24343"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1.负责工程隐患排查治理等工作。</w:t>
            </w:r>
          </w:p>
          <w:p w14:paraId="0F3B5EC6"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2.负责参与安全事件、事故的调查、分析处理等工作。</w:t>
            </w:r>
          </w:p>
        </w:tc>
      </w:tr>
      <w:tr w:rsidR="007226F7" w:rsidRPr="007226F7" w14:paraId="7D5271E6" w14:textId="77777777" w:rsidTr="0098057E">
        <w:trPr>
          <w:trHeight w:val="3666"/>
        </w:trPr>
        <w:tc>
          <w:tcPr>
            <w:tcW w:w="347" w:type="pct"/>
            <w:vAlign w:val="center"/>
          </w:tcPr>
          <w:p w14:paraId="300533CC"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16</w:t>
            </w:r>
          </w:p>
        </w:tc>
        <w:tc>
          <w:tcPr>
            <w:tcW w:w="536" w:type="pct"/>
            <w:vAlign w:val="center"/>
          </w:tcPr>
          <w:p w14:paraId="52A0F7BE"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工程管理部</w:t>
            </w:r>
          </w:p>
        </w:tc>
        <w:tc>
          <w:tcPr>
            <w:tcW w:w="541" w:type="pct"/>
            <w:vAlign w:val="center"/>
          </w:tcPr>
          <w:p w14:paraId="044D1DAD" w14:textId="77777777" w:rsidR="007226F7" w:rsidRPr="007226F7" w:rsidRDefault="007226F7" w:rsidP="007226F7">
            <w:pPr>
              <w:widowControl/>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土建工程</w:t>
            </w:r>
          </w:p>
          <w:p w14:paraId="1D782DAC" w14:textId="77777777" w:rsidR="007226F7" w:rsidRPr="007226F7" w:rsidRDefault="007226F7" w:rsidP="007226F7">
            <w:pPr>
              <w:widowControl/>
              <w:snapToGrid w:val="0"/>
              <w:spacing w:line="240" w:lineRule="auto"/>
              <w:ind w:firstLineChars="0" w:firstLine="0"/>
              <w:jc w:val="center"/>
              <w:rPr>
                <w:rFonts w:ascii="仿宋_GB2312" w:hAnsi="仿宋_GB2312" w:cs="仿宋_GB2312" w:hint="eastAsia"/>
                <w:color w:val="000000"/>
                <w:sz w:val="22"/>
                <w:szCs w:val="22"/>
                <w:lang w:bidi="ar"/>
              </w:rPr>
            </w:pPr>
            <w:r w:rsidRPr="007226F7">
              <w:rPr>
                <w:rFonts w:ascii="仿宋_GB2312" w:hAnsi="仿宋_GB2312" w:cs="仿宋_GB2312" w:hint="eastAsia"/>
                <w:sz w:val="22"/>
                <w:szCs w:val="22"/>
              </w:rPr>
              <w:t>高级经理</w:t>
            </w:r>
          </w:p>
        </w:tc>
        <w:tc>
          <w:tcPr>
            <w:tcW w:w="2428" w:type="pct"/>
            <w:vAlign w:val="center"/>
          </w:tcPr>
          <w:p w14:paraId="267CDF53"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1.全日制大学本科及以上学历，土木、电气、能源动力、自动化、管理科学与工程类等相关专业。</w:t>
            </w:r>
          </w:p>
          <w:p w14:paraId="1F9043B4"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7C820DFA"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3.具有5年及以上工程建设管理等相关工作经历，正科级岗位经历。</w:t>
            </w:r>
          </w:p>
          <w:p w14:paraId="245F3BDD"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4.熟悉水电工程等项目设计、施工、验收、移交相关法规及规范。</w:t>
            </w:r>
          </w:p>
          <w:p w14:paraId="7488537D"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5.熟悉国家工程管理的法律法规和集团公司相关制度要求，掌握土建专业知识。</w:t>
            </w:r>
          </w:p>
          <w:p w14:paraId="2CF7EA2F"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3DDFC5A5"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4CAE2A1A"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1.负责贯彻执行国家关于土建工程的方针政策、法律法规和集团公司、公司关于土建工程的有关规定。</w:t>
            </w:r>
          </w:p>
          <w:p w14:paraId="5091F525"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2.负责拟订公司有关土建工程的各项制度、规定和管理细则。</w:t>
            </w:r>
          </w:p>
          <w:p w14:paraId="0A767425"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3.负责督促并协助推进水电工程等项目各类专项验收、竣工验收及达标投产工作。</w:t>
            </w:r>
          </w:p>
        </w:tc>
      </w:tr>
      <w:tr w:rsidR="007226F7" w:rsidRPr="007226F7" w14:paraId="540910E3" w14:textId="77777777" w:rsidTr="0098057E">
        <w:trPr>
          <w:trHeight w:val="3636"/>
        </w:trPr>
        <w:tc>
          <w:tcPr>
            <w:tcW w:w="347" w:type="pct"/>
            <w:vAlign w:val="center"/>
          </w:tcPr>
          <w:p w14:paraId="5EE8892D"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17</w:t>
            </w:r>
          </w:p>
        </w:tc>
        <w:tc>
          <w:tcPr>
            <w:tcW w:w="536" w:type="pct"/>
            <w:vAlign w:val="center"/>
          </w:tcPr>
          <w:p w14:paraId="19E370AC"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工程管理部</w:t>
            </w:r>
          </w:p>
        </w:tc>
        <w:tc>
          <w:tcPr>
            <w:tcW w:w="541" w:type="pct"/>
            <w:vAlign w:val="center"/>
          </w:tcPr>
          <w:p w14:paraId="45662A7C" w14:textId="77777777" w:rsidR="007226F7" w:rsidRPr="007226F7" w:rsidRDefault="007226F7" w:rsidP="007226F7">
            <w:pPr>
              <w:widowControl/>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合同管理</w:t>
            </w:r>
          </w:p>
          <w:p w14:paraId="7B78B321" w14:textId="77777777" w:rsidR="007226F7" w:rsidRPr="007226F7" w:rsidRDefault="007226F7" w:rsidP="007226F7">
            <w:pPr>
              <w:widowControl/>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高级经理</w:t>
            </w:r>
          </w:p>
        </w:tc>
        <w:tc>
          <w:tcPr>
            <w:tcW w:w="2428" w:type="pct"/>
            <w:vAlign w:val="center"/>
          </w:tcPr>
          <w:p w14:paraId="607D0241"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1.全日制大学本科及以上学历，土木、电气、能源动力、自动化、管理科学与工程类等相关专业。</w:t>
            </w:r>
          </w:p>
          <w:p w14:paraId="36CC6ED3"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5BC46E1E"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3.具有5年及以上合同管理相关工作经历，正科级岗位经历。</w:t>
            </w:r>
          </w:p>
          <w:p w14:paraId="19C14A18"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5.熟悉国家合同管理的法律法规和集团公司相关制度要求，掌握水电工程合同管理专业知识。</w:t>
            </w:r>
          </w:p>
          <w:p w14:paraId="2744425A"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00B2430D"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51C300B8"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1.负责制定和优化合同管理制度和流程。</w:t>
            </w:r>
          </w:p>
          <w:p w14:paraId="40FF791F"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2.负责组织工程项目相关合同的起草、修改、审核，并建立并维护合同管理台账。</w:t>
            </w:r>
          </w:p>
          <w:p w14:paraId="23D67D3E"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3.负责合同履约跟踪与变更管理。</w:t>
            </w:r>
          </w:p>
          <w:p w14:paraId="768F8B56"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4.负责协助办理工程进度款、结算款的支付流程。</w:t>
            </w:r>
          </w:p>
          <w:p w14:paraId="7BE15DF2" w14:textId="77777777" w:rsidR="007226F7" w:rsidRPr="007226F7" w:rsidRDefault="007226F7" w:rsidP="007226F7">
            <w:pPr>
              <w:widowControl/>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5.参与项目招投标工作，协助准备合同相关文件。</w:t>
            </w:r>
          </w:p>
          <w:p w14:paraId="0FDE08EC"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p>
        </w:tc>
      </w:tr>
      <w:tr w:rsidR="007226F7" w:rsidRPr="007226F7" w14:paraId="2A6BEADE" w14:textId="77777777" w:rsidTr="0098057E">
        <w:trPr>
          <w:trHeight w:val="3866"/>
        </w:trPr>
        <w:tc>
          <w:tcPr>
            <w:tcW w:w="347" w:type="pct"/>
            <w:vAlign w:val="center"/>
          </w:tcPr>
          <w:p w14:paraId="7AD9B56B"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18</w:t>
            </w:r>
          </w:p>
        </w:tc>
        <w:tc>
          <w:tcPr>
            <w:tcW w:w="536" w:type="pct"/>
            <w:vAlign w:val="center"/>
          </w:tcPr>
          <w:p w14:paraId="0D11CBBA"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color w:val="000000"/>
                <w:sz w:val="22"/>
                <w:szCs w:val="22"/>
                <w:lang w:bidi="ar"/>
              </w:rPr>
              <w:t>生产技术部</w:t>
            </w:r>
          </w:p>
        </w:tc>
        <w:tc>
          <w:tcPr>
            <w:tcW w:w="541" w:type="pct"/>
            <w:vAlign w:val="center"/>
          </w:tcPr>
          <w:p w14:paraId="7EC149CD"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7226F7">
              <w:rPr>
                <w:rFonts w:ascii="仿宋_GB2312" w:hAnsi="仿宋_GB2312" w:cs="仿宋_GB2312" w:hint="eastAsia"/>
                <w:color w:val="000000"/>
                <w:sz w:val="22"/>
                <w:szCs w:val="22"/>
                <w:lang w:bidi="ar"/>
              </w:rPr>
              <w:t>新能源生产高级经理</w:t>
            </w:r>
          </w:p>
        </w:tc>
        <w:tc>
          <w:tcPr>
            <w:tcW w:w="2428" w:type="pct"/>
            <w:vAlign w:val="center"/>
          </w:tcPr>
          <w:p w14:paraId="5839364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1.全日制大学本科及以上学历，电气、能源动力、自动化、机械、仪器类等相关专业。</w:t>
            </w:r>
          </w:p>
          <w:p w14:paraId="25E3545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1D26BF8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3.具有5年及以上新能源或水电生产管理等相关工作经历，正科级岗位经历。</w:t>
            </w:r>
          </w:p>
          <w:p w14:paraId="728E93E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4.熟悉国家新能源产业相关法律法规和电力企业生产流程特点。</w:t>
            </w:r>
          </w:p>
          <w:p w14:paraId="62CCFA6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5.掌握新能源发电板块（</w:t>
            </w:r>
            <w:proofErr w:type="gramStart"/>
            <w:r w:rsidRPr="007226F7">
              <w:rPr>
                <w:rFonts w:ascii="仿宋_GB2312" w:hAnsi="仿宋_GB2312" w:cs="仿宋_GB2312" w:hint="eastAsia"/>
                <w:sz w:val="22"/>
                <w:szCs w:val="22"/>
              </w:rPr>
              <w:t>含综合</w:t>
            </w:r>
            <w:proofErr w:type="gramEnd"/>
            <w:r w:rsidRPr="007226F7">
              <w:rPr>
                <w:rFonts w:ascii="仿宋_GB2312" w:hAnsi="仿宋_GB2312" w:cs="仿宋_GB2312" w:hint="eastAsia"/>
                <w:sz w:val="22"/>
                <w:szCs w:val="22"/>
              </w:rPr>
              <w:t>智慧能源）生产运营、技术革新、生产工程、防汛、生产准备等专业知识。</w:t>
            </w:r>
          </w:p>
          <w:p w14:paraId="6CAF3A6D"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19614ED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451AC05C"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1.负责参与新能源、储能氢能项目总体策划、组织专业策划，执行策划意见。</w:t>
            </w:r>
          </w:p>
          <w:p w14:paraId="2E5267FC"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2.负责指导新能源生产单位开展安全、消防、应急处置、生态环保、配合事故调查等管理工作。</w:t>
            </w:r>
          </w:p>
        </w:tc>
      </w:tr>
      <w:tr w:rsidR="007226F7" w:rsidRPr="007226F7" w14:paraId="63CD59D7" w14:textId="77777777" w:rsidTr="0098057E">
        <w:trPr>
          <w:trHeight w:val="4176"/>
        </w:trPr>
        <w:tc>
          <w:tcPr>
            <w:tcW w:w="347" w:type="pct"/>
            <w:vAlign w:val="center"/>
          </w:tcPr>
          <w:p w14:paraId="091E029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19</w:t>
            </w:r>
          </w:p>
        </w:tc>
        <w:tc>
          <w:tcPr>
            <w:tcW w:w="536" w:type="pct"/>
            <w:vAlign w:val="center"/>
          </w:tcPr>
          <w:p w14:paraId="5F5640AE"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color w:val="000000"/>
                <w:sz w:val="22"/>
                <w:szCs w:val="22"/>
                <w:lang w:bidi="ar"/>
              </w:rPr>
              <w:t>生产技术部</w:t>
            </w:r>
          </w:p>
        </w:tc>
        <w:tc>
          <w:tcPr>
            <w:tcW w:w="541" w:type="pct"/>
            <w:vAlign w:val="center"/>
          </w:tcPr>
          <w:p w14:paraId="0AFC4DA6"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proofErr w:type="gramStart"/>
            <w:r w:rsidRPr="007226F7">
              <w:rPr>
                <w:rFonts w:ascii="仿宋_GB2312" w:hAnsi="仿宋_GB2312" w:cs="仿宋_GB2312" w:hint="eastAsia"/>
                <w:color w:val="000000"/>
                <w:sz w:val="22"/>
                <w:szCs w:val="22"/>
                <w:lang w:bidi="ar"/>
              </w:rPr>
              <w:t>生产数智化</w:t>
            </w:r>
            <w:proofErr w:type="gramEnd"/>
            <w:r w:rsidRPr="007226F7">
              <w:rPr>
                <w:rFonts w:ascii="仿宋_GB2312" w:hAnsi="仿宋_GB2312" w:cs="仿宋_GB2312" w:hint="eastAsia"/>
                <w:color w:val="000000"/>
                <w:sz w:val="22"/>
                <w:szCs w:val="22"/>
                <w:lang w:bidi="ar"/>
              </w:rPr>
              <w:t>高级经理</w:t>
            </w:r>
          </w:p>
        </w:tc>
        <w:tc>
          <w:tcPr>
            <w:tcW w:w="2428" w:type="pct"/>
            <w:vAlign w:val="center"/>
          </w:tcPr>
          <w:p w14:paraId="0C3B852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1.全日制大学本科及以上学历，电子信息、计算机、电气、自动化、机械类等相关专业。</w:t>
            </w:r>
          </w:p>
          <w:p w14:paraId="626F738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68AF8D0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3.具有5年及以上水电生产管理等相关工作经历，正科级岗位经历。具有工业控制系统、信息系统项目开发及管理经验者优先。</w:t>
            </w:r>
          </w:p>
          <w:p w14:paraId="31C346D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4.熟悉信息化建设、数字化平台运维、项目管理、人工智能应用等专业知识。</w:t>
            </w:r>
          </w:p>
          <w:p w14:paraId="2B80E65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5.能够将</w:t>
            </w:r>
            <w:proofErr w:type="gramStart"/>
            <w:r w:rsidRPr="007226F7">
              <w:rPr>
                <w:rFonts w:ascii="仿宋_GB2312" w:hAnsi="仿宋_GB2312" w:cs="仿宋_GB2312" w:hint="eastAsia"/>
                <w:sz w:val="22"/>
                <w:szCs w:val="22"/>
              </w:rPr>
              <w:t>生产数智化</w:t>
            </w:r>
            <w:proofErr w:type="gramEnd"/>
            <w:r w:rsidRPr="007226F7">
              <w:rPr>
                <w:rFonts w:ascii="仿宋_GB2312" w:hAnsi="仿宋_GB2312" w:cs="仿宋_GB2312" w:hint="eastAsia"/>
                <w:sz w:val="22"/>
                <w:szCs w:val="22"/>
              </w:rPr>
              <w:t>等相关专业知识应用于生产管理。</w:t>
            </w:r>
          </w:p>
          <w:p w14:paraId="0B1181B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39A9B80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3F058BA8"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w:t>
            </w:r>
            <w:proofErr w:type="gramStart"/>
            <w:r w:rsidRPr="007226F7">
              <w:rPr>
                <w:rFonts w:ascii="仿宋_GB2312" w:hAnsi="仿宋_GB2312" w:cs="仿宋_GB2312" w:hint="eastAsia"/>
                <w:sz w:val="22"/>
                <w:szCs w:val="22"/>
              </w:rPr>
              <w:t>开展数智化</w:t>
            </w:r>
            <w:proofErr w:type="gramEnd"/>
            <w:r w:rsidRPr="007226F7">
              <w:rPr>
                <w:rFonts w:ascii="仿宋_GB2312" w:hAnsi="仿宋_GB2312" w:cs="仿宋_GB2312" w:hint="eastAsia"/>
                <w:sz w:val="22"/>
                <w:szCs w:val="22"/>
              </w:rPr>
              <w:t>建设，</w:t>
            </w:r>
            <w:proofErr w:type="gramStart"/>
            <w:r w:rsidRPr="007226F7">
              <w:rPr>
                <w:rFonts w:ascii="仿宋_GB2312" w:hAnsi="仿宋_GB2312" w:cs="仿宋_GB2312" w:hint="eastAsia"/>
                <w:sz w:val="22"/>
                <w:szCs w:val="22"/>
              </w:rPr>
              <w:t>负责数智化</w:t>
            </w:r>
            <w:proofErr w:type="gramEnd"/>
            <w:r w:rsidRPr="007226F7">
              <w:rPr>
                <w:rFonts w:ascii="仿宋_GB2312" w:hAnsi="仿宋_GB2312" w:cs="仿宋_GB2312" w:hint="eastAsia"/>
                <w:sz w:val="22"/>
                <w:szCs w:val="22"/>
              </w:rPr>
              <w:t>转型的具体实施。</w:t>
            </w:r>
          </w:p>
          <w:p w14:paraId="52CB7ED4"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2.负责通过</w:t>
            </w:r>
            <w:proofErr w:type="gramStart"/>
            <w:r w:rsidRPr="007226F7">
              <w:rPr>
                <w:rFonts w:ascii="仿宋_GB2312" w:hAnsi="仿宋_GB2312" w:cs="仿宋_GB2312" w:hint="eastAsia"/>
                <w:sz w:val="22"/>
                <w:szCs w:val="22"/>
              </w:rPr>
              <w:t>生产数智化</w:t>
            </w:r>
            <w:proofErr w:type="gramEnd"/>
            <w:r w:rsidRPr="007226F7">
              <w:rPr>
                <w:rFonts w:ascii="仿宋_GB2312" w:hAnsi="仿宋_GB2312" w:cs="仿宋_GB2312" w:hint="eastAsia"/>
                <w:sz w:val="22"/>
                <w:szCs w:val="22"/>
              </w:rPr>
              <w:t>手段实施生产技术监督体系，为公司生产管理提供智能决策支持。</w:t>
            </w:r>
          </w:p>
        </w:tc>
      </w:tr>
      <w:tr w:rsidR="007226F7" w:rsidRPr="007226F7" w14:paraId="5C9DEDF5" w14:textId="77777777" w:rsidTr="0098057E">
        <w:trPr>
          <w:trHeight w:val="3526"/>
        </w:trPr>
        <w:tc>
          <w:tcPr>
            <w:tcW w:w="347" w:type="pct"/>
            <w:vAlign w:val="center"/>
          </w:tcPr>
          <w:p w14:paraId="57FC6A3D"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20</w:t>
            </w:r>
          </w:p>
        </w:tc>
        <w:tc>
          <w:tcPr>
            <w:tcW w:w="536" w:type="pct"/>
            <w:vAlign w:val="center"/>
          </w:tcPr>
          <w:p w14:paraId="09849DE6"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生产技术部</w:t>
            </w:r>
          </w:p>
        </w:tc>
        <w:tc>
          <w:tcPr>
            <w:tcW w:w="541" w:type="pct"/>
            <w:vAlign w:val="center"/>
          </w:tcPr>
          <w:p w14:paraId="3FAA3E12"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水电生产</w:t>
            </w:r>
          </w:p>
          <w:p w14:paraId="011C1741"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高级经理</w:t>
            </w:r>
          </w:p>
        </w:tc>
        <w:tc>
          <w:tcPr>
            <w:tcW w:w="2428" w:type="pct"/>
            <w:vAlign w:val="center"/>
          </w:tcPr>
          <w:p w14:paraId="2DB4BC81"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1.全日制大学本科及以上学历，</w:t>
            </w:r>
            <w:r w:rsidRPr="007226F7">
              <w:rPr>
                <w:rFonts w:ascii="仿宋_GB2312" w:hAnsi="仿宋_GB2312" w:cs="仿宋_GB2312" w:hint="eastAsia"/>
                <w:sz w:val="22"/>
                <w:szCs w:val="22"/>
              </w:rPr>
              <w:t>电气</w:t>
            </w:r>
            <w:r w:rsidRPr="007226F7">
              <w:rPr>
                <w:rFonts w:ascii="仿宋_GB2312" w:hAnsi="仿宋_GB2312" w:cs="仿宋_GB2312" w:hint="eastAsia"/>
                <w:color w:val="000000"/>
                <w:sz w:val="22"/>
                <w:szCs w:val="22"/>
                <w:lang w:bidi="ar"/>
              </w:rPr>
              <w:t>、</w:t>
            </w:r>
            <w:r w:rsidRPr="007226F7">
              <w:rPr>
                <w:rFonts w:ascii="仿宋_GB2312" w:hAnsi="仿宋_GB2312" w:cs="仿宋_GB2312" w:hint="eastAsia"/>
                <w:sz w:val="22"/>
                <w:szCs w:val="22"/>
              </w:rPr>
              <w:t>能源动力</w:t>
            </w:r>
            <w:r w:rsidRPr="007226F7">
              <w:rPr>
                <w:rFonts w:ascii="仿宋_GB2312" w:hAnsi="仿宋_GB2312" w:cs="仿宋_GB2312" w:hint="eastAsia"/>
                <w:color w:val="000000"/>
                <w:sz w:val="22"/>
                <w:szCs w:val="22"/>
                <w:lang w:bidi="ar"/>
              </w:rPr>
              <w:t>、自动化、机械、仪器类等相关专业。</w:t>
            </w:r>
          </w:p>
          <w:p w14:paraId="09B07AEF"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2.中级及以上职称。</w:t>
            </w:r>
          </w:p>
          <w:p w14:paraId="5268C82D"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3.具有5年及以上水电生产管理等相关工作经历，正科级岗位经历。</w:t>
            </w:r>
          </w:p>
          <w:p w14:paraId="18D44206"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4.熟悉国家安全生产法律法规和电力企业生产流程特点。</w:t>
            </w:r>
          </w:p>
          <w:p w14:paraId="21F5AFE8"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5.熟练掌握电力生产管理、企业管理和安全生产系统知识。</w:t>
            </w:r>
          </w:p>
          <w:p w14:paraId="696A14F2"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6.具备正常履行职责的身体条件和心理素质。</w:t>
            </w:r>
          </w:p>
          <w:p w14:paraId="25B27490"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7.年龄原则上不超过40周岁，特别优秀者可放宽。</w:t>
            </w:r>
          </w:p>
        </w:tc>
        <w:tc>
          <w:tcPr>
            <w:tcW w:w="1147" w:type="pct"/>
            <w:vAlign w:val="center"/>
          </w:tcPr>
          <w:p w14:paraId="4A2E7A53"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1.负责监督落实各项生产计划落实完成情况。</w:t>
            </w:r>
          </w:p>
          <w:p w14:paraId="74179CF6"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2.负责组织开展重大技改项目竣工验收、后评估工作。</w:t>
            </w:r>
          </w:p>
          <w:p w14:paraId="48ED8F44" w14:textId="77777777" w:rsidR="007226F7" w:rsidRPr="007226F7" w:rsidRDefault="007226F7" w:rsidP="007226F7">
            <w:pPr>
              <w:widowControl/>
              <w:numPr>
                <w:ilvl w:val="255"/>
                <w:numId w:val="0"/>
              </w:numPr>
              <w:snapToGrid w:val="0"/>
              <w:spacing w:line="240" w:lineRule="auto"/>
              <w:jc w:val="left"/>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3.负责指导、检查水电站生产运营、“两个细则”、机组检修、技术监督、对标、提质增效、设备可靠性、继电保护及自动装置等技术管理工作。</w:t>
            </w:r>
          </w:p>
        </w:tc>
      </w:tr>
      <w:tr w:rsidR="007226F7" w:rsidRPr="007226F7" w14:paraId="671FB7AA" w14:textId="77777777" w:rsidTr="0098057E">
        <w:trPr>
          <w:trHeight w:val="3466"/>
        </w:trPr>
        <w:tc>
          <w:tcPr>
            <w:tcW w:w="347" w:type="pct"/>
            <w:vAlign w:val="center"/>
          </w:tcPr>
          <w:p w14:paraId="31BEAA12"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21</w:t>
            </w:r>
          </w:p>
        </w:tc>
        <w:tc>
          <w:tcPr>
            <w:tcW w:w="536" w:type="pct"/>
            <w:vAlign w:val="center"/>
          </w:tcPr>
          <w:p w14:paraId="7A8F34C0"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color w:val="000000"/>
                <w:sz w:val="22"/>
                <w:szCs w:val="22"/>
                <w:lang w:bidi="ar"/>
              </w:rPr>
              <w:t>安全环保部</w:t>
            </w:r>
          </w:p>
        </w:tc>
        <w:tc>
          <w:tcPr>
            <w:tcW w:w="541" w:type="pct"/>
            <w:vAlign w:val="center"/>
          </w:tcPr>
          <w:p w14:paraId="62E79D23"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安全监督</w:t>
            </w:r>
          </w:p>
          <w:p w14:paraId="6A843D6D"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7226F7">
              <w:rPr>
                <w:rFonts w:ascii="仿宋_GB2312" w:hAnsi="仿宋_GB2312" w:cs="仿宋_GB2312" w:hint="eastAsia"/>
                <w:color w:val="000000"/>
                <w:sz w:val="22"/>
                <w:szCs w:val="22"/>
                <w:lang w:bidi="ar"/>
              </w:rPr>
              <w:t>高级经理</w:t>
            </w:r>
          </w:p>
        </w:tc>
        <w:tc>
          <w:tcPr>
            <w:tcW w:w="2428" w:type="pct"/>
            <w:vAlign w:val="center"/>
          </w:tcPr>
          <w:p w14:paraId="6E35662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1.全日制大学本科及以上学历，安全科学与工程、电气、能源动力、自动化、机械类等相关专业。</w:t>
            </w:r>
          </w:p>
          <w:p w14:paraId="119C9AB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2.中级及以上职称。取得注册安全工程师职业资格者优先。</w:t>
            </w:r>
          </w:p>
          <w:p w14:paraId="3FE75EE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3.具有5年以上</w:t>
            </w:r>
            <w:bookmarkStart w:id="0" w:name="OLE_LINK2"/>
            <w:r w:rsidRPr="007226F7">
              <w:rPr>
                <w:rFonts w:ascii="仿宋_GB2312" w:hAnsi="仿宋_GB2312" w:cs="仿宋_GB2312" w:hint="eastAsia"/>
                <w:sz w:val="22"/>
                <w:szCs w:val="22"/>
              </w:rPr>
              <w:t>水电站生产管理</w:t>
            </w:r>
            <w:bookmarkEnd w:id="0"/>
            <w:r w:rsidRPr="007226F7">
              <w:rPr>
                <w:rFonts w:ascii="仿宋_GB2312" w:hAnsi="仿宋_GB2312" w:cs="仿宋_GB2312" w:hint="eastAsia"/>
                <w:sz w:val="22"/>
                <w:szCs w:val="22"/>
              </w:rPr>
              <w:t>、安全管理相关工作经历，其中2年及以上专职安全监督工作经验，正科级岗位经历。</w:t>
            </w:r>
          </w:p>
          <w:p w14:paraId="2A2FAAC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4.掌握国家安全方面的法律法规、标准规范和政策规定。</w:t>
            </w:r>
          </w:p>
          <w:p w14:paraId="01B6F08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5.熟悉安全生产管理知识，掌握安全生产管理技术。</w:t>
            </w:r>
          </w:p>
          <w:p w14:paraId="623738C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7B89DED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7335F56E" w14:textId="77777777" w:rsidR="007226F7" w:rsidRPr="007226F7" w:rsidRDefault="007226F7" w:rsidP="007226F7">
            <w:pPr>
              <w:widowControl/>
              <w:numPr>
                <w:ilvl w:val="255"/>
                <w:numId w:val="0"/>
              </w:numPr>
              <w:snapToGrid w:val="0"/>
              <w:spacing w:line="240" w:lineRule="auto"/>
              <w:jc w:val="left"/>
              <w:rPr>
                <w:rFonts w:ascii="仿宋_GB2312" w:hAnsi="仿宋_GB2312" w:cs="仿宋_GB2312" w:hint="eastAsia"/>
                <w:sz w:val="22"/>
                <w:szCs w:val="22"/>
              </w:rPr>
            </w:pPr>
            <w:r w:rsidRPr="007226F7">
              <w:rPr>
                <w:rFonts w:ascii="仿宋_GB2312" w:hAnsi="仿宋_GB2312" w:cs="仿宋_GB2312" w:hint="eastAsia"/>
                <w:sz w:val="22"/>
                <w:szCs w:val="22"/>
              </w:rPr>
              <w:t>1.负责安全生产管理监督工作，监督安全生产法律法规、标准、制度以及国家、集团公司、公司有关安全生产工作部署要求的贯彻落实。</w:t>
            </w:r>
          </w:p>
          <w:p w14:paraId="7815606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2.负责组织开展安全检查，参与生产安全事故事件调查等工作。</w:t>
            </w:r>
          </w:p>
        </w:tc>
      </w:tr>
      <w:tr w:rsidR="007226F7" w:rsidRPr="007226F7" w14:paraId="7239BA84" w14:textId="77777777" w:rsidTr="0098057E">
        <w:trPr>
          <w:trHeight w:val="4176"/>
        </w:trPr>
        <w:tc>
          <w:tcPr>
            <w:tcW w:w="347" w:type="pct"/>
            <w:vAlign w:val="center"/>
          </w:tcPr>
          <w:p w14:paraId="46D5DEC8"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22</w:t>
            </w:r>
          </w:p>
        </w:tc>
        <w:tc>
          <w:tcPr>
            <w:tcW w:w="536" w:type="pct"/>
            <w:vAlign w:val="center"/>
          </w:tcPr>
          <w:p w14:paraId="15D07953"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color w:val="000000"/>
                <w:sz w:val="22"/>
                <w:szCs w:val="22"/>
                <w:lang w:bidi="ar"/>
              </w:rPr>
              <w:t>安全环保部</w:t>
            </w:r>
          </w:p>
        </w:tc>
        <w:tc>
          <w:tcPr>
            <w:tcW w:w="541" w:type="pct"/>
            <w:vAlign w:val="center"/>
          </w:tcPr>
          <w:p w14:paraId="79CB1062"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环保监督</w:t>
            </w:r>
          </w:p>
          <w:p w14:paraId="7E407862"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7226F7">
              <w:rPr>
                <w:rFonts w:ascii="仿宋_GB2312" w:hAnsi="仿宋_GB2312" w:cs="仿宋_GB2312" w:hint="eastAsia"/>
                <w:color w:val="000000"/>
                <w:sz w:val="22"/>
                <w:szCs w:val="22"/>
                <w:lang w:bidi="ar"/>
              </w:rPr>
              <w:t>高级经理</w:t>
            </w:r>
          </w:p>
        </w:tc>
        <w:tc>
          <w:tcPr>
            <w:tcW w:w="2428" w:type="pct"/>
            <w:vAlign w:val="center"/>
          </w:tcPr>
          <w:p w14:paraId="0A57405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1.全日制大学本科及以上学历，环境科学与工程、电气、能源动力、自动化、机械类等相关专业。</w:t>
            </w:r>
          </w:p>
          <w:p w14:paraId="504B088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2.中级及以上职称。</w:t>
            </w:r>
          </w:p>
          <w:p w14:paraId="6992866B"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3.具有5年以上水电站生产管理、生态环保管理等相关工作经历，其中2年及以上专职环保监督工作经验，正科级岗位经历。</w:t>
            </w:r>
          </w:p>
          <w:p w14:paraId="353BA83D"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4.掌握国家环保方面的法律法规、标准规范和政策规定。</w:t>
            </w:r>
          </w:p>
          <w:p w14:paraId="4CB1FF2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5.熟悉环保监督管理知识，掌握环保监督过程管理。</w:t>
            </w:r>
          </w:p>
          <w:p w14:paraId="63976B70"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6.具备正常履行职责的身体条件和心理素质。</w:t>
            </w:r>
          </w:p>
          <w:p w14:paraId="43019ED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7.年龄原则上不超过40周岁，特别优秀者可放宽。</w:t>
            </w:r>
          </w:p>
        </w:tc>
        <w:tc>
          <w:tcPr>
            <w:tcW w:w="1147" w:type="pct"/>
            <w:vAlign w:val="center"/>
          </w:tcPr>
          <w:p w14:paraId="3036D726"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1.负责公司生态环保监督工作，监督生态环保法律法规、标准、制度以及国家、集团公司、公司生态环保工作部署要求的贯彻落实。</w:t>
            </w:r>
          </w:p>
          <w:p w14:paraId="42E8A61F"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2.负责生态环保专项监督检查，参与生态环保事故事件调查等工作。</w:t>
            </w:r>
          </w:p>
        </w:tc>
      </w:tr>
      <w:tr w:rsidR="007226F7" w:rsidRPr="007226F7" w14:paraId="4FDB9DAC" w14:textId="77777777" w:rsidTr="0098057E">
        <w:trPr>
          <w:trHeight w:val="4202"/>
        </w:trPr>
        <w:tc>
          <w:tcPr>
            <w:tcW w:w="347" w:type="pct"/>
            <w:vAlign w:val="center"/>
          </w:tcPr>
          <w:p w14:paraId="2BB55031"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23</w:t>
            </w:r>
          </w:p>
        </w:tc>
        <w:tc>
          <w:tcPr>
            <w:tcW w:w="536" w:type="pct"/>
            <w:vAlign w:val="center"/>
          </w:tcPr>
          <w:p w14:paraId="65D2338D"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color w:val="000000"/>
                <w:sz w:val="22"/>
                <w:szCs w:val="22"/>
                <w:lang w:bidi="ar"/>
              </w:rPr>
              <w:t>党群工作部</w:t>
            </w:r>
          </w:p>
        </w:tc>
        <w:tc>
          <w:tcPr>
            <w:tcW w:w="541" w:type="pct"/>
            <w:vAlign w:val="center"/>
          </w:tcPr>
          <w:p w14:paraId="4C109A90"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rPr>
            </w:pPr>
            <w:r w:rsidRPr="007226F7">
              <w:rPr>
                <w:rFonts w:ascii="仿宋_GB2312" w:hAnsi="仿宋_GB2312" w:cs="仿宋_GB2312" w:hint="eastAsia"/>
                <w:color w:val="000000"/>
                <w:sz w:val="22"/>
                <w:szCs w:val="22"/>
                <w:lang w:bidi="ar"/>
              </w:rPr>
              <w:t>总经理</w:t>
            </w:r>
          </w:p>
        </w:tc>
        <w:tc>
          <w:tcPr>
            <w:tcW w:w="2428" w:type="pct"/>
            <w:vAlign w:val="center"/>
          </w:tcPr>
          <w:p w14:paraId="3406673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1.中共党员。</w:t>
            </w:r>
          </w:p>
          <w:p w14:paraId="74B1BDA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2.全日制大学本科及以上学历，经济学、法学、文学、工学、管理学类等相关专业。</w:t>
            </w:r>
          </w:p>
          <w:p w14:paraId="61C6B83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3.高级及以上职称。</w:t>
            </w:r>
          </w:p>
          <w:p w14:paraId="1F960780"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4.具有10年以上党群相关工作经历，正处级岗位经历。</w:t>
            </w:r>
          </w:p>
          <w:p w14:paraId="59AA741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5.具有较强的策划、组织、协调、沟通和执行能力，较强的分析问题和解决问题的能力。</w:t>
            </w:r>
          </w:p>
          <w:p w14:paraId="7B349834"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6.熟悉党的路线、方针、政策、党内规章制度和国家的法律法规，具有较强的马克思主义理论研究水平。</w:t>
            </w:r>
          </w:p>
          <w:p w14:paraId="2BBFFAC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7.熟悉现代企业管理知识和企业生产经营、组织管理模式，并能够将党建工作融入企业管理链条和中心任务。</w:t>
            </w:r>
          </w:p>
          <w:p w14:paraId="7F046FB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8.政治素养高，责任心强，吃苦耐劳，品行端正，具备较强的组织协调能力和沟通表达能力。</w:t>
            </w:r>
          </w:p>
          <w:p w14:paraId="683FC8D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9.具备正常履行职责的身体条件和心理素质。</w:t>
            </w:r>
          </w:p>
          <w:p w14:paraId="720944B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10.年龄原则上不超过50周岁，特别优秀的可放宽。</w:t>
            </w:r>
          </w:p>
        </w:tc>
        <w:tc>
          <w:tcPr>
            <w:tcW w:w="1147" w:type="pct"/>
            <w:vAlign w:val="center"/>
          </w:tcPr>
          <w:p w14:paraId="689DDB12"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1.全面主持党群工作部工作。</w:t>
            </w:r>
          </w:p>
          <w:p w14:paraId="0AEA438B"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2.贯彻落实公司党委和上级党组织确定的各项工作方针、任务，并负责相关工作的组织实施与督促检查。</w:t>
            </w:r>
          </w:p>
          <w:p w14:paraId="582DE497"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3.统筹负责党的建设相关工作。制定</w:t>
            </w:r>
            <w:proofErr w:type="gramStart"/>
            <w:r w:rsidRPr="007226F7">
              <w:rPr>
                <w:rFonts w:ascii="仿宋_GB2312" w:hAnsi="仿宋_GB2312" w:cs="仿宋_GB2312" w:hint="eastAsia"/>
                <w:sz w:val="22"/>
                <w:szCs w:val="22"/>
              </w:rPr>
              <w:t>年度党建</w:t>
            </w:r>
            <w:proofErr w:type="gramEnd"/>
            <w:r w:rsidRPr="007226F7">
              <w:rPr>
                <w:rFonts w:ascii="仿宋_GB2312" w:hAnsi="仿宋_GB2312" w:cs="仿宋_GB2312" w:hint="eastAsia"/>
                <w:sz w:val="22"/>
                <w:szCs w:val="22"/>
              </w:rPr>
              <w:t>工作计划，并监督各项工作的组织实施。</w:t>
            </w:r>
          </w:p>
          <w:p w14:paraId="73A75E6D"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4.统筹负责党的组织设置、换届选举等党的组织建设相关工作。</w:t>
            </w:r>
          </w:p>
          <w:p w14:paraId="76DE792D"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5.负责思想政治、精神文明建设、意识形态、统战、企业文化、品牌建设相关工作。</w:t>
            </w:r>
          </w:p>
        </w:tc>
      </w:tr>
      <w:tr w:rsidR="007226F7" w:rsidRPr="007226F7" w14:paraId="0BC21739" w14:textId="77777777" w:rsidTr="0098057E">
        <w:trPr>
          <w:trHeight w:val="3536"/>
        </w:trPr>
        <w:tc>
          <w:tcPr>
            <w:tcW w:w="347" w:type="pct"/>
            <w:vAlign w:val="center"/>
          </w:tcPr>
          <w:p w14:paraId="373C9FBC"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t>24</w:t>
            </w:r>
          </w:p>
        </w:tc>
        <w:tc>
          <w:tcPr>
            <w:tcW w:w="536" w:type="pct"/>
            <w:vAlign w:val="center"/>
          </w:tcPr>
          <w:p w14:paraId="2BC8B761"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color w:val="000000"/>
                <w:sz w:val="22"/>
                <w:szCs w:val="22"/>
                <w:lang w:bidi="ar"/>
              </w:rPr>
              <w:t>党群工作部</w:t>
            </w:r>
          </w:p>
        </w:tc>
        <w:tc>
          <w:tcPr>
            <w:tcW w:w="541" w:type="pct"/>
            <w:vAlign w:val="center"/>
          </w:tcPr>
          <w:p w14:paraId="4E2FD409"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党建管理</w:t>
            </w:r>
          </w:p>
          <w:p w14:paraId="1BE64845" w14:textId="77777777" w:rsidR="007226F7" w:rsidRPr="007226F7" w:rsidRDefault="007226F7" w:rsidP="007226F7">
            <w:pPr>
              <w:widowControl/>
              <w:snapToGrid w:val="0"/>
              <w:spacing w:line="240" w:lineRule="auto"/>
              <w:ind w:firstLineChars="0" w:firstLine="0"/>
              <w:jc w:val="center"/>
              <w:textAlignment w:val="center"/>
              <w:rPr>
                <w:rFonts w:ascii="仿宋_GB2312" w:hAnsi="仿宋_GB2312" w:cs="仿宋_GB2312" w:hint="eastAsia"/>
                <w:color w:val="000000"/>
                <w:sz w:val="22"/>
                <w:szCs w:val="22"/>
                <w:lang w:bidi="ar"/>
              </w:rPr>
            </w:pPr>
            <w:r w:rsidRPr="007226F7">
              <w:rPr>
                <w:rFonts w:ascii="仿宋_GB2312" w:hAnsi="仿宋_GB2312" w:cs="仿宋_GB2312" w:hint="eastAsia"/>
                <w:color w:val="000000"/>
                <w:sz w:val="22"/>
                <w:szCs w:val="22"/>
                <w:lang w:bidi="ar"/>
              </w:rPr>
              <w:t>高级经理</w:t>
            </w:r>
          </w:p>
        </w:tc>
        <w:tc>
          <w:tcPr>
            <w:tcW w:w="2428" w:type="pct"/>
            <w:vAlign w:val="center"/>
          </w:tcPr>
          <w:p w14:paraId="6C6F413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1.中共党员。</w:t>
            </w:r>
          </w:p>
          <w:p w14:paraId="032636D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2.全日制大学本科及以上学历，经济学、法学、文学、工学、管理学类等相关专业。</w:t>
            </w:r>
          </w:p>
          <w:p w14:paraId="6C11EDBA"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3.中级及以上职称。</w:t>
            </w:r>
          </w:p>
          <w:p w14:paraId="06D9F7C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4.具有5年以上党建相关工作经历，正科级岗位经历。</w:t>
            </w:r>
          </w:p>
          <w:p w14:paraId="73044E5C"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5.掌握党建等相关专业知识，熟悉国家有关法律法规和政策制度。</w:t>
            </w:r>
          </w:p>
          <w:p w14:paraId="073F05ED"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6.具备较强的组织管理、沟通协调和文字表达能力，工作责任心强，能吃苦耐劳。</w:t>
            </w:r>
          </w:p>
          <w:p w14:paraId="17D31B29"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7.具备正常履行职责的身体条件和心理素质。</w:t>
            </w:r>
          </w:p>
          <w:p w14:paraId="18C5A10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8.年龄原则上不超过40周岁，特别优秀者可放宽。</w:t>
            </w:r>
          </w:p>
        </w:tc>
        <w:tc>
          <w:tcPr>
            <w:tcW w:w="1147" w:type="pct"/>
            <w:vAlign w:val="center"/>
          </w:tcPr>
          <w:p w14:paraId="70BE642C"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1.负责党组织建设，规范党内政治生活、党员队伍建设和管理、党费收缴使用管理，贯彻落实党建工作责任制。</w:t>
            </w:r>
          </w:p>
          <w:p w14:paraId="5315F0C2" w14:textId="77777777" w:rsidR="007226F7" w:rsidRPr="007226F7" w:rsidRDefault="007226F7" w:rsidP="007226F7">
            <w:pPr>
              <w:snapToGrid w:val="0"/>
              <w:spacing w:line="240" w:lineRule="auto"/>
              <w:ind w:firstLineChars="0" w:firstLine="0"/>
              <w:rPr>
                <w:rFonts w:ascii="仿宋_GB2312" w:hAnsi="仿宋_GB2312" w:cs="仿宋_GB2312" w:hint="eastAsia"/>
                <w:sz w:val="22"/>
                <w:szCs w:val="22"/>
              </w:rPr>
            </w:pPr>
            <w:r w:rsidRPr="007226F7">
              <w:rPr>
                <w:rFonts w:ascii="仿宋_GB2312" w:hAnsi="仿宋_GB2312" w:cs="仿宋_GB2312" w:hint="eastAsia"/>
                <w:sz w:val="22"/>
                <w:szCs w:val="22"/>
              </w:rPr>
              <w:t>2.负责党组织思想政治工作，组织开展政治理论教育、党内主题教育、党委理论学习中心组学习、职工思想动态分析等工作，贯彻落实意识形态工作责任制。</w:t>
            </w:r>
          </w:p>
        </w:tc>
      </w:tr>
      <w:tr w:rsidR="007226F7" w:rsidRPr="007226F7" w14:paraId="07E55127" w14:textId="77777777" w:rsidTr="0098057E">
        <w:trPr>
          <w:trHeight w:val="3536"/>
        </w:trPr>
        <w:tc>
          <w:tcPr>
            <w:tcW w:w="347" w:type="pct"/>
            <w:vAlign w:val="center"/>
          </w:tcPr>
          <w:p w14:paraId="3001A9E5" w14:textId="77777777" w:rsidR="007226F7" w:rsidRPr="007226F7" w:rsidRDefault="007226F7" w:rsidP="007226F7">
            <w:pPr>
              <w:snapToGrid w:val="0"/>
              <w:spacing w:line="240" w:lineRule="auto"/>
              <w:ind w:firstLineChars="0" w:firstLine="0"/>
              <w:jc w:val="center"/>
              <w:rPr>
                <w:rFonts w:ascii="仿宋_GB2312" w:hAnsi="仿宋_GB2312" w:cs="仿宋_GB2312" w:hint="eastAsia"/>
                <w:sz w:val="22"/>
                <w:szCs w:val="22"/>
              </w:rPr>
            </w:pPr>
            <w:r w:rsidRPr="007226F7">
              <w:rPr>
                <w:rFonts w:ascii="仿宋_GB2312" w:hAnsi="仿宋_GB2312" w:cs="仿宋_GB2312" w:hint="eastAsia"/>
                <w:sz w:val="22"/>
                <w:szCs w:val="22"/>
              </w:rPr>
              <w:lastRenderedPageBreak/>
              <w:t>25</w:t>
            </w:r>
          </w:p>
        </w:tc>
        <w:tc>
          <w:tcPr>
            <w:tcW w:w="536" w:type="pct"/>
            <w:vAlign w:val="center"/>
          </w:tcPr>
          <w:p w14:paraId="4ADF74E8"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lang w:bidi="ar"/>
              </w:rPr>
            </w:pPr>
            <w:r w:rsidRPr="007226F7">
              <w:rPr>
                <w:rFonts w:ascii="仿宋_GB2312" w:hAnsi="仿宋_GB2312" w:cs="仿宋_GB2312" w:hint="eastAsia"/>
                <w:sz w:val="22"/>
                <w:szCs w:val="22"/>
                <w:lang w:bidi="ar"/>
              </w:rPr>
              <w:t>党群工作部</w:t>
            </w:r>
          </w:p>
        </w:tc>
        <w:tc>
          <w:tcPr>
            <w:tcW w:w="541" w:type="pct"/>
            <w:vAlign w:val="center"/>
          </w:tcPr>
          <w:p w14:paraId="7994C364" w14:textId="77777777" w:rsidR="007226F7" w:rsidRPr="007226F7" w:rsidRDefault="007226F7" w:rsidP="007226F7">
            <w:pPr>
              <w:widowControl/>
              <w:snapToGrid w:val="0"/>
              <w:spacing w:line="240" w:lineRule="auto"/>
              <w:ind w:firstLineChars="0" w:firstLine="0"/>
              <w:jc w:val="center"/>
              <w:rPr>
                <w:rFonts w:ascii="仿宋_GB2312" w:hAnsi="仿宋_GB2312" w:cs="仿宋_GB2312" w:hint="eastAsia"/>
                <w:sz w:val="22"/>
                <w:szCs w:val="22"/>
                <w:lang w:bidi="ar"/>
              </w:rPr>
            </w:pPr>
            <w:r w:rsidRPr="007226F7">
              <w:rPr>
                <w:rFonts w:ascii="仿宋_GB2312" w:hAnsi="仿宋_GB2312" w:cs="仿宋_GB2312" w:hint="eastAsia"/>
                <w:sz w:val="22"/>
                <w:szCs w:val="22"/>
                <w:lang w:bidi="ar"/>
              </w:rPr>
              <w:t>群团管理</w:t>
            </w:r>
          </w:p>
          <w:p w14:paraId="5B18CEBC" w14:textId="77777777" w:rsidR="007226F7" w:rsidRPr="007226F7" w:rsidRDefault="007226F7" w:rsidP="007226F7">
            <w:pPr>
              <w:widowControl/>
              <w:snapToGrid w:val="0"/>
              <w:spacing w:line="240" w:lineRule="auto"/>
              <w:ind w:firstLineChars="0" w:firstLine="0"/>
              <w:jc w:val="center"/>
              <w:rPr>
                <w:rFonts w:ascii="仿宋_GB2312" w:hAnsi="仿宋_GB2312" w:cs="仿宋_GB2312" w:hint="eastAsia"/>
                <w:sz w:val="22"/>
                <w:szCs w:val="22"/>
                <w:lang w:bidi="ar"/>
              </w:rPr>
            </w:pPr>
            <w:r w:rsidRPr="007226F7">
              <w:rPr>
                <w:rFonts w:ascii="仿宋_GB2312" w:hAnsi="仿宋_GB2312" w:cs="仿宋_GB2312" w:hint="eastAsia"/>
                <w:sz w:val="22"/>
                <w:szCs w:val="22"/>
                <w:lang w:bidi="ar"/>
              </w:rPr>
              <w:t>高级经理</w:t>
            </w:r>
          </w:p>
        </w:tc>
        <w:tc>
          <w:tcPr>
            <w:tcW w:w="2428" w:type="pct"/>
            <w:vAlign w:val="center"/>
          </w:tcPr>
          <w:p w14:paraId="61BFE26E"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1.中共党员。</w:t>
            </w:r>
          </w:p>
          <w:p w14:paraId="195E7187"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2.全日制大学本科及以上学历，经济学、法学、文学、工学、管理学类等相关专业。</w:t>
            </w:r>
          </w:p>
          <w:p w14:paraId="5735FA2B"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3.中级及以上职称。</w:t>
            </w:r>
          </w:p>
          <w:p w14:paraId="4CCB315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4.具有5年以上群团相关工作经历，正科级岗位经历。</w:t>
            </w:r>
          </w:p>
          <w:p w14:paraId="2A2FC74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5.掌握工会、群团管理等相关专业知识，熟悉国家有关法律法规和政策制度。</w:t>
            </w:r>
          </w:p>
          <w:p w14:paraId="05FC698D"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6.具备较强的组织管理、沟通协调和文字表达能力，工作责任心强，能吃苦耐劳。</w:t>
            </w:r>
          </w:p>
          <w:p w14:paraId="3F6A04A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7.具备正常履行职责的身体条件和心理素质。</w:t>
            </w:r>
          </w:p>
          <w:p w14:paraId="6140C6D1"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8.年龄原则上不超过40周岁，特别优秀者可放宽。</w:t>
            </w:r>
          </w:p>
        </w:tc>
        <w:tc>
          <w:tcPr>
            <w:tcW w:w="1147" w:type="pct"/>
            <w:vAlign w:val="center"/>
          </w:tcPr>
          <w:p w14:paraId="0D182575"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1.组织编制并推进公司群团工作规划、工作计划和实施方案。</w:t>
            </w:r>
          </w:p>
          <w:p w14:paraId="7261B1B3"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2.推进公司工会组织建设工作。</w:t>
            </w:r>
          </w:p>
          <w:p w14:paraId="28EB02B6"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3.推进公司产业工人队伍建设，规划、指导公司职工竞赛、职工创新、班组建设工作。</w:t>
            </w:r>
          </w:p>
          <w:p w14:paraId="5AD3BC22" w14:textId="77777777" w:rsidR="007226F7" w:rsidRPr="007226F7" w:rsidRDefault="007226F7" w:rsidP="007226F7">
            <w:pPr>
              <w:snapToGrid w:val="0"/>
              <w:spacing w:line="240" w:lineRule="auto"/>
              <w:ind w:firstLineChars="0" w:firstLine="0"/>
              <w:jc w:val="left"/>
              <w:rPr>
                <w:rFonts w:ascii="仿宋_GB2312" w:hAnsi="仿宋_GB2312" w:cs="仿宋_GB2312" w:hint="eastAsia"/>
                <w:sz w:val="22"/>
                <w:szCs w:val="22"/>
              </w:rPr>
            </w:pPr>
            <w:r w:rsidRPr="007226F7">
              <w:rPr>
                <w:rFonts w:ascii="仿宋_GB2312" w:hAnsi="仿宋_GB2312" w:cs="仿宋_GB2312" w:hint="eastAsia"/>
                <w:sz w:val="22"/>
                <w:szCs w:val="22"/>
              </w:rPr>
              <w:t>4.负责指导各基层群团工作，开展基层群团工作的监督与考核，定期向公司汇报群团工作开展情况和考核建议。</w:t>
            </w:r>
          </w:p>
        </w:tc>
      </w:tr>
    </w:tbl>
    <w:p w14:paraId="0366EEC2" w14:textId="77777777" w:rsidR="007226F7" w:rsidRPr="007226F7" w:rsidRDefault="007226F7" w:rsidP="007226F7">
      <w:pPr>
        <w:tabs>
          <w:tab w:val="center" w:pos="6378"/>
        </w:tabs>
        <w:spacing w:line="240" w:lineRule="auto"/>
        <w:ind w:firstLineChars="0" w:firstLine="0"/>
        <w:jc w:val="left"/>
        <w:rPr>
          <w:rFonts w:cs="Times New Roman"/>
          <w14:ligatures w14:val="none"/>
        </w:rPr>
      </w:pPr>
    </w:p>
    <w:p w14:paraId="50CE4906" w14:textId="77777777" w:rsidR="000E3239" w:rsidRPr="007226F7" w:rsidRDefault="000E3239" w:rsidP="007226F7">
      <w:pPr>
        <w:ind w:firstLineChars="0" w:firstLine="0"/>
        <w:rPr>
          <w:rFonts w:hint="eastAsia"/>
        </w:rPr>
      </w:pPr>
    </w:p>
    <w:sectPr w:rsidR="000E3239" w:rsidRPr="007226F7" w:rsidSect="007226F7">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5E50" w14:textId="77777777" w:rsidR="000E6588" w:rsidRDefault="000E6588" w:rsidP="007226F7">
      <w:pPr>
        <w:spacing w:line="240" w:lineRule="auto"/>
        <w:ind w:firstLine="640"/>
      </w:pPr>
      <w:r>
        <w:separator/>
      </w:r>
    </w:p>
  </w:endnote>
  <w:endnote w:type="continuationSeparator" w:id="0">
    <w:p w14:paraId="2897812B" w14:textId="77777777" w:rsidR="000E6588" w:rsidRDefault="000E6588" w:rsidP="007226F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055D" w14:textId="77777777" w:rsidR="007226F7" w:rsidRDefault="007226F7">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2C8E" w14:textId="77777777" w:rsidR="007226F7" w:rsidRDefault="007226F7">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711B" w14:textId="77777777" w:rsidR="007226F7" w:rsidRDefault="007226F7">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E092" w14:textId="77777777" w:rsidR="000E6588" w:rsidRDefault="000E6588" w:rsidP="007226F7">
      <w:pPr>
        <w:spacing w:line="240" w:lineRule="auto"/>
        <w:ind w:firstLine="640"/>
      </w:pPr>
      <w:r>
        <w:separator/>
      </w:r>
    </w:p>
  </w:footnote>
  <w:footnote w:type="continuationSeparator" w:id="0">
    <w:p w14:paraId="57E19A0B" w14:textId="77777777" w:rsidR="000E6588" w:rsidRDefault="000E6588" w:rsidP="007226F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014D" w14:textId="77777777" w:rsidR="007226F7" w:rsidRDefault="007226F7">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4F65" w14:textId="77777777" w:rsidR="007226F7" w:rsidRDefault="007226F7">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753E" w14:textId="77777777" w:rsidR="007226F7" w:rsidRDefault="007226F7">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9F"/>
    <w:rsid w:val="000E3239"/>
    <w:rsid w:val="000E6588"/>
    <w:rsid w:val="00582267"/>
    <w:rsid w:val="00657619"/>
    <w:rsid w:val="007226F7"/>
    <w:rsid w:val="007F0902"/>
    <w:rsid w:val="00BE0CD5"/>
    <w:rsid w:val="00D42C9F"/>
    <w:rsid w:val="00D43B1D"/>
    <w:rsid w:val="00F77EDA"/>
    <w:rsid w:val="00FF0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1E503"/>
  <w15:chartTrackingRefBased/>
  <w15:docId w15:val="{5BE1AD67-E210-4E57-9BDC-AFCE3CA4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902"/>
    <w:pPr>
      <w:widowControl w:val="0"/>
      <w:spacing w:after="0" w:line="580" w:lineRule="exact"/>
      <w:ind w:firstLineChars="200" w:firstLine="200"/>
      <w:jc w:val="both"/>
    </w:pPr>
    <w:rPr>
      <w:rFonts w:ascii="Times New Roman" w:eastAsia="仿宋_GB2312" w:hAnsi="Times New Roman"/>
      <w:sz w:val="32"/>
    </w:rPr>
  </w:style>
  <w:style w:type="paragraph" w:styleId="1">
    <w:name w:val="heading 1"/>
    <w:basedOn w:val="a"/>
    <w:next w:val="a"/>
    <w:link w:val="10"/>
    <w:uiPriority w:val="9"/>
    <w:qFormat/>
    <w:rsid w:val="007F0902"/>
    <w:pPr>
      <w:keepNext/>
      <w:keepLines/>
      <w:spacing w:line="680" w:lineRule="exact"/>
      <w:ind w:firstLineChars="0" w:firstLine="0"/>
      <w:jc w:val="center"/>
      <w:outlineLvl w:val="0"/>
    </w:pPr>
    <w:rPr>
      <w:rFonts w:asciiTheme="majorHAnsi" w:eastAsia="方正小标宋简体" w:hAnsiTheme="majorHAnsi" w:cstheme="majorBidi"/>
      <w:color w:val="000000" w:themeColor="text1"/>
      <w:sz w:val="44"/>
      <w:szCs w:val="48"/>
    </w:rPr>
  </w:style>
  <w:style w:type="paragraph" w:styleId="2">
    <w:name w:val="heading 2"/>
    <w:basedOn w:val="a"/>
    <w:next w:val="a"/>
    <w:link w:val="20"/>
    <w:uiPriority w:val="9"/>
    <w:semiHidden/>
    <w:unhideWhenUsed/>
    <w:qFormat/>
    <w:rsid w:val="007F0902"/>
    <w:pPr>
      <w:keepNext/>
      <w:keepLines/>
      <w:outlineLvl w:val="1"/>
    </w:pPr>
    <w:rPr>
      <w:rFonts w:eastAsia="黑体" w:cstheme="majorBidi"/>
      <w:color w:val="000000" w:themeColor="text1"/>
      <w:szCs w:val="40"/>
    </w:rPr>
  </w:style>
  <w:style w:type="paragraph" w:styleId="3">
    <w:name w:val="heading 3"/>
    <w:basedOn w:val="a"/>
    <w:next w:val="a"/>
    <w:link w:val="30"/>
    <w:uiPriority w:val="9"/>
    <w:semiHidden/>
    <w:unhideWhenUsed/>
    <w:qFormat/>
    <w:rsid w:val="00D42C9F"/>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D42C9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D42C9F"/>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D42C9F"/>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D42C9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D42C9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D42C9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902"/>
    <w:rPr>
      <w:rFonts w:asciiTheme="majorHAnsi" w:eastAsia="方正小标宋简体" w:hAnsiTheme="majorHAnsi" w:cstheme="majorBidi"/>
      <w:color w:val="000000" w:themeColor="text1"/>
      <w:sz w:val="44"/>
      <w:szCs w:val="48"/>
    </w:rPr>
  </w:style>
  <w:style w:type="character" w:customStyle="1" w:styleId="20">
    <w:name w:val="标题 2 字符"/>
    <w:basedOn w:val="a0"/>
    <w:link w:val="2"/>
    <w:uiPriority w:val="9"/>
    <w:semiHidden/>
    <w:rsid w:val="007F0902"/>
    <w:rPr>
      <w:rFonts w:ascii="Times New Roman" w:eastAsia="黑体" w:hAnsi="Times New Roman" w:cstheme="majorBidi"/>
      <w:color w:val="000000" w:themeColor="text1"/>
      <w:sz w:val="32"/>
      <w:szCs w:val="40"/>
    </w:rPr>
  </w:style>
  <w:style w:type="paragraph" w:styleId="a3">
    <w:name w:val="Title"/>
    <w:basedOn w:val="a"/>
    <w:next w:val="a"/>
    <w:link w:val="a4"/>
    <w:uiPriority w:val="10"/>
    <w:qFormat/>
    <w:rsid w:val="007F0902"/>
    <w:pPr>
      <w:contextualSpacing/>
      <w:jc w:val="center"/>
    </w:pPr>
    <w:rPr>
      <w:rFonts w:eastAsia="楷体" w:cstheme="majorBidi"/>
      <w:spacing w:val="-10"/>
      <w:kern w:val="28"/>
      <w:szCs w:val="56"/>
    </w:rPr>
  </w:style>
  <w:style w:type="character" w:customStyle="1" w:styleId="a4">
    <w:name w:val="标题 字符"/>
    <w:basedOn w:val="a0"/>
    <w:link w:val="a3"/>
    <w:uiPriority w:val="10"/>
    <w:rsid w:val="007F0902"/>
    <w:rPr>
      <w:rFonts w:ascii="Times New Roman" w:eastAsia="楷体" w:hAnsi="Times New Roman" w:cstheme="majorBidi"/>
      <w:spacing w:val="-10"/>
      <w:kern w:val="28"/>
      <w:sz w:val="32"/>
      <w:szCs w:val="56"/>
    </w:rPr>
  </w:style>
  <w:style w:type="character" w:customStyle="1" w:styleId="30">
    <w:name w:val="标题 3 字符"/>
    <w:basedOn w:val="a0"/>
    <w:link w:val="3"/>
    <w:uiPriority w:val="9"/>
    <w:semiHidden/>
    <w:rsid w:val="00D42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C9F"/>
    <w:rPr>
      <w:rFonts w:cstheme="majorBidi"/>
      <w:color w:val="2F5496" w:themeColor="accent1" w:themeShade="BF"/>
      <w:sz w:val="28"/>
      <w:szCs w:val="28"/>
    </w:rPr>
  </w:style>
  <w:style w:type="character" w:customStyle="1" w:styleId="50">
    <w:name w:val="标题 5 字符"/>
    <w:basedOn w:val="a0"/>
    <w:link w:val="5"/>
    <w:uiPriority w:val="9"/>
    <w:semiHidden/>
    <w:rsid w:val="00D42C9F"/>
    <w:rPr>
      <w:rFonts w:cstheme="majorBidi"/>
      <w:color w:val="2F5496" w:themeColor="accent1" w:themeShade="BF"/>
      <w:sz w:val="24"/>
    </w:rPr>
  </w:style>
  <w:style w:type="character" w:customStyle="1" w:styleId="60">
    <w:name w:val="标题 6 字符"/>
    <w:basedOn w:val="a0"/>
    <w:link w:val="6"/>
    <w:uiPriority w:val="9"/>
    <w:semiHidden/>
    <w:rsid w:val="00D42C9F"/>
    <w:rPr>
      <w:rFonts w:cstheme="majorBidi"/>
      <w:b/>
      <w:bCs/>
      <w:color w:val="2F5496" w:themeColor="accent1" w:themeShade="BF"/>
      <w:sz w:val="32"/>
    </w:rPr>
  </w:style>
  <w:style w:type="character" w:customStyle="1" w:styleId="70">
    <w:name w:val="标题 7 字符"/>
    <w:basedOn w:val="a0"/>
    <w:link w:val="7"/>
    <w:uiPriority w:val="9"/>
    <w:semiHidden/>
    <w:rsid w:val="00D42C9F"/>
    <w:rPr>
      <w:rFonts w:cstheme="majorBidi"/>
      <w:b/>
      <w:bCs/>
      <w:color w:val="595959" w:themeColor="text1" w:themeTint="A6"/>
      <w:sz w:val="32"/>
    </w:rPr>
  </w:style>
  <w:style w:type="character" w:customStyle="1" w:styleId="80">
    <w:name w:val="标题 8 字符"/>
    <w:basedOn w:val="a0"/>
    <w:link w:val="8"/>
    <w:uiPriority w:val="9"/>
    <w:semiHidden/>
    <w:rsid w:val="00D42C9F"/>
    <w:rPr>
      <w:rFonts w:cstheme="majorBidi"/>
      <w:color w:val="595959" w:themeColor="text1" w:themeTint="A6"/>
      <w:sz w:val="32"/>
    </w:rPr>
  </w:style>
  <w:style w:type="character" w:customStyle="1" w:styleId="90">
    <w:name w:val="标题 9 字符"/>
    <w:basedOn w:val="a0"/>
    <w:link w:val="9"/>
    <w:uiPriority w:val="9"/>
    <w:semiHidden/>
    <w:rsid w:val="00D42C9F"/>
    <w:rPr>
      <w:rFonts w:eastAsiaTheme="majorEastAsia" w:cstheme="majorBidi"/>
      <w:color w:val="595959" w:themeColor="text1" w:themeTint="A6"/>
      <w:sz w:val="32"/>
    </w:rPr>
  </w:style>
  <w:style w:type="paragraph" w:styleId="a5">
    <w:name w:val="Subtitle"/>
    <w:basedOn w:val="a"/>
    <w:next w:val="a"/>
    <w:link w:val="a6"/>
    <w:uiPriority w:val="11"/>
    <w:qFormat/>
    <w:rsid w:val="00D42C9F"/>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C9F"/>
    <w:pPr>
      <w:spacing w:before="160" w:after="160"/>
      <w:jc w:val="center"/>
    </w:pPr>
    <w:rPr>
      <w:i/>
      <w:iCs/>
      <w:color w:val="404040" w:themeColor="text1" w:themeTint="BF"/>
    </w:rPr>
  </w:style>
  <w:style w:type="character" w:customStyle="1" w:styleId="a8">
    <w:name w:val="引用 字符"/>
    <w:basedOn w:val="a0"/>
    <w:link w:val="a7"/>
    <w:uiPriority w:val="29"/>
    <w:rsid w:val="00D42C9F"/>
    <w:rPr>
      <w:rFonts w:ascii="Times New Roman" w:eastAsia="仿宋_GB2312" w:hAnsi="Times New Roman"/>
      <w:i/>
      <w:iCs/>
      <w:color w:val="404040" w:themeColor="text1" w:themeTint="BF"/>
      <w:sz w:val="32"/>
    </w:rPr>
  </w:style>
  <w:style w:type="paragraph" w:styleId="a9">
    <w:name w:val="List Paragraph"/>
    <w:basedOn w:val="a"/>
    <w:uiPriority w:val="34"/>
    <w:qFormat/>
    <w:rsid w:val="00D42C9F"/>
    <w:pPr>
      <w:ind w:left="720"/>
      <w:contextualSpacing/>
    </w:pPr>
  </w:style>
  <w:style w:type="character" w:styleId="aa">
    <w:name w:val="Intense Emphasis"/>
    <w:basedOn w:val="a0"/>
    <w:uiPriority w:val="21"/>
    <w:qFormat/>
    <w:rsid w:val="00D42C9F"/>
    <w:rPr>
      <w:i/>
      <w:iCs/>
      <w:color w:val="2F5496" w:themeColor="accent1" w:themeShade="BF"/>
    </w:rPr>
  </w:style>
  <w:style w:type="paragraph" w:styleId="ab">
    <w:name w:val="Intense Quote"/>
    <w:basedOn w:val="a"/>
    <w:next w:val="a"/>
    <w:link w:val="ac"/>
    <w:uiPriority w:val="30"/>
    <w:qFormat/>
    <w:rsid w:val="00D42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C9F"/>
    <w:rPr>
      <w:rFonts w:ascii="Times New Roman" w:eastAsia="仿宋_GB2312" w:hAnsi="Times New Roman"/>
      <w:i/>
      <w:iCs/>
      <w:color w:val="2F5496" w:themeColor="accent1" w:themeShade="BF"/>
      <w:sz w:val="32"/>
    </w:rPr>
  </w:style>
  <w:style w:type="character" w:styleId="ad">
    <w:name w:val="Intense Reference"/>
    <w:basedOn w:val="a0"/>
    <w:uiPriority w:val="32"/>
    <w:qFormat/>
    <w:rsid w:val="00D42C9F"/>
    <w:rPr>
      <w:b/>
      <w:bCs/>
      <w:smallCaps/>
      <w:color w:val="2F5496" w:themeColor="accent1" w:themeShade="BF"/>
      <w:spacing w:val="5"/>
    </w:rPr>
  </w:style>
  <w:style w:type="paragraph" w:styleId="ae">
    <w:name w:val="header"/>
    <w:basedOn w:val="a"/>
    <w:link w:val="af"/>
    <w:uiPriority w:val="99"/>
    <w:unhideWhenUsed/>
    <w:rsid w:val="007226F7"/>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7226F7"/>
    <w:rPr>
      <w:rFonts w:ascii="Times New Roman" w:eastAsia="仿宋_GB2312" w:hAnsi="Times New Roman"/>
      <w:sz w:val="18"/>
      <w:szCs w:val="18"/>
    </w:rPr>
  </w:style>
  <w:style w:type="paragraph" w:styleId="af0">
    <w:name w:val="footer"/>
    <w:basedOn w:val="a"/>
    <w:link w:val="af1"/>
    <w:uiPriority w:val="99"/>
    <w:unhideWhenUsed/>
    <w:rsid w:val="007226F7"/>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7226F7"/>
    <w:rPr>
      <w:rFonts w:ascii="Times New Roman" w:eastAsia="仿宋_GB2312" w:hAnsi="Times New Roman"/>
      <w:sz w:val="18"/>
      <w:szCs w:val="18"/>
    </w:rPr>
  </w:style>
  <w:style w:type="table" w:styleId="af2">
    <w:name w:val="Table Grid"/>
    <w:basedOn w:val="a1"/>
    <w:qFormat/>
    <w:rsid w:val="007226F7"/>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4161</Words>
  <Characters>4329</Characters>
  <Application>Microsoft Office Word</Application>
  <DocSecurity>0</DocSecurity>
  <Lines>360</Lines>
  <Paragraphs>404</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啟强 徐</dc:creator>
  <cp:keywords/>
  <dc:description/>
  <cp:lastModifiedBy>啟强 徐</cp:lastModifiedBy>
  <cp:revision>2</cp:revision>
  <dcterms:created xsi:type="dcterms:W3CDTF">2025-11-28T08:07:00Z</dcterms:created>
  <dcterms:modified xsi:type="dcterms:W3CDTF">2025-11-28T08:08:00Z</dcterms:modified>
</cp:coreProperties>
</file>