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F5B49">
      <w:pPr>
        <w:pStyle w:val="3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附件1：</w:t>
      </w:r>
    </w:p>
    <w:p w14:paraId="0FE5486E">
      <w:pPr>
        <w:pStyle w:val="3"/>
        <w:rPr>
          <w:rFonts w:hint="default"/>
          <w:color w:val="auto"/>
          <w:lang w:val="en-US" w:eastAsia="zh-CN"/>
        </w:rPr>
      </w:pPr>
    </w:p>
    <w:p w14:paraId="46FCB191">
      <w:pPr>
        <w:pStyle w:val="2"/>
        <w:tabs>
          <w:tab w:val="left" w:pos="0"/>
        </w:tabs>
        <w:bidi w:val="0"/>
        <w:jc w:val="center"/>
        <w:rPr>
          <w:rFonts w:hint="default" w:ascii="方正黑体_GBK" w:hAnsi="方正黑体_GBK" w:eastAsia="方正黑体_GBK" w:cs="方正黑体_GBK"/>
          <w:color w:val="auto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szCs w:val="33"/>
          <w:lang w:val="en-US" w:eastAsia="zh-CN"/>
        </w:rPr>
        <w:t>前锋区紧密型县域医共体总医院公开</w:t>
      </w:r>
      <w:r>
        <w:rPr>
          <w:rFonts w:hint="default" w:ascii="方正黑体_GBK" w:hAnsi="方正黑体_GBK" w:eastAsia="方正黑体_GBK" w:cs="方正黑体_GBK"/>
          <w:color w:val="auto"/>
          <w:sz w:val="33"/>
          <w:szCs w:val="33"/>
          <w:lang w:val="en-US" w:eastAsia="zh-CN"/>
        </w:rPr>
        <w:t>招聘人员职位表</w:t>
      </w:r>
    </w:p>
    <w:tbl>
      <w:tblPr>
        <w:tblStyle w:val="4"/>
        <w:tblpPr w:leftFromText="180" w:rightFromText="180" w:vertAnchor="text" w:horzAnchor="page" w:tblpX="1608" w:tblpY="19"/>
        <w:tblOverlap w:val="never"/>
        <w:tblW w:w="9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913"/>
        <w:gridCol w:w="1162"/>
        <w:gridCol w:w="1438"/>
        <w:gridCol w:w="1525"/>
        <w:gridCol w:w="2725"/>
      </w:tblGrid>
      <w:tr w14:paraId="2004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D2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用人单位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8A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18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82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专业要求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3B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学历要求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01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其他条件</w:t>
            </w:r>
          </w:p>
        </w:tc>
      </w:tr>
      <w:tr w14:paraId="1120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E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广安市前锋区人民医院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CE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药剂师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C2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EB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药学类（不含海洋药学）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56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大学本科及以上学历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67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具有药师及以上资格，年龄在35周岁及以下。</w:t>
            </w:r>
          </w:p>
        </w:tc>
      </w:tr>
    </w:tbl>
    <w:p w14:paraId="48FB7B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2B98417-9923-4EA6-BE5C-0111C66673F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6A194D9-6621-4079-854D-FBE33DA9879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52825F0-7DD1-47E1-B66B-6A3E3B2AF0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Nzg5YTMzMzM5ODVlODhlZWQ2NzZjMjE4MmRjOWIifQ=="/>
  </w:docVars>
  <w:rsids>
    <w:rsidRoot w:val="50CD5520"/>
    <w:rsid w:val="0CED2333"/>
    <w:rsid w:val="50CD5520"/>
    <w:rsid w:val="572C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133</Characters>
  <Lines>0</Lines>
  <Paragraphs>0</Paragraphs>
  <TotalTime>0</TotalTime>
  <ScaleCrop>false</ScaleCrop>
  <LinksUpToDate>false</LinksUpToDate>
  <CharactersWithSpaces>133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2025-09-28T06:35:00Z</dcterms:created>
  <dc:creator>辛大维</dc:creator>
  <cp:lastModifiedBy>辛大维</cp:lastModifiedBy>
  <dcterms:modified xsi:type="dcterms:W3CDTF">2025-11-03T00:49:42Z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4E2A11CF25EB45D782B14575BEC959F1_11</vt:lpwstr>
  </property>
</Properties>
</file>