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5099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7"/>
        <w:gridCol w:w="757"/>
        <w:gridCol w:w="747"/>
        <w:gridCol w:w="761"/>
        <w:gridCol w:w="810"/>
        <w:gridCol w:w="826"/>
        <w:gridCol w:w="841"/>
        <w:gridCol w:w="2801"/>
        <w:gridCol w:w="4385"/>
        <w:gridCol w:w="1574"/>
        <w:gridCol w:w="62"/>
        <w:gridCol w:w="5"/>
      </w:tblGrid>
      <w:tr w14:paraId="17A940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67" w:type="dxa"/>
          <w:trHeight w:val="1550" w:hRule="atLeast"/>
        </w:trPr>
        <w:tc>
          <w:tcPr>
            <w:tcW w:w="14390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9A6E33E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附件1：</w:t>
            </w:r>
            <w:bookmarkStart w:id="0" w:name="_GoBack"/>
            <w:bookmarkEnd w:id="0"/>
          </w:p>
          <w:p w14:paraId="76132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56"/>
                <w:szCs w:val="5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kern w:val="0"/>
                <w:sz w:val="44"/>
                <w:szCs w:val="44"/>
                <w:u w:val="none"/>
                <w:lang w:val="en-US" w:eastAsia="zh-CN"/>
              </w:rPr>
              <w:t>九江市供销企业集团公开招引经营管理人才岗位计划表</w:t>
            </w:r>
          </w:p>
        </w:tc>
      </w:tr>
      <w:tr w14:paraId="022BC6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8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5040EE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单位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名称</w:t>
            </w:r>
          </w:p>
        </w:tc>
        <w:tc>
          <w:tcPr>
            <w:tcW w:w="757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BA36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岗位名称</w:t>
            </w:r>
          </w:p>
        </w:tc>
        <w:tc>
          <w:tcPr>
            <w:tcW w:w="7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32E6A8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岗位代码</w:t>
            </w:r>
          </w:p>
        </w:tc>
        <w:tc>
          <w:tcPr>
            <w:tcW w:w="761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2031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招引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计划</w:t>
            </w:r>
          </w:p>
        </w:tc>
        <w:tc>
          <w:tcPr>
            <w:tcW w:w="527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8175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报考资格条件</w:t>
            </w:r>
          </w:p>
        </w:tc>
        <w:tc>
          <w:tcPr>
            <w:tcW w:w="438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BDA8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岗位职责</w:t>
            </w:r>
          </w:p>
        </w:tc>
        <w:tc>
          <w:tcPr>
            <w:tcW w:w="1641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076F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薪酬</w:t>
            </w:r>
          </w:p>
          <w:p w14:paraId="1AB675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待遇</w:t>
            </w:r>
          </w:p>
        </w:tc>
      </w:tr>
      <w:tr w14:paraId="5789BD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8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3ED8BD6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7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00FC3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03CFB67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61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8701D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B70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学历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EC2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专业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386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年龄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548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其他条件</w:t>
            </w:r>
          </w:p>
        </w:tc>
        <w:tc>
          <w:tcPr>
            <w:tcW w:w="438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A2E6C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641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45778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4DC400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3" w:hRule="atLeast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5784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九江市供销企业集团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8429D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总经理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76F4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01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845F4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F9C2E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大学本科及以上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45697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不限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1A969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４5周岁及以下（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single"/>
                <w:lang w:val="en-US" w:eastAsia="zh-CN"/>
              </w:rPr>
              <w:t>1979年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single"/>
                <w:lang w:val="en-US" w:eastAsia="zh-CN"/>
              </w:rPr>
              <w:t>12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single"/>
                <w:lang w:val="en-US" w:eastAsia="zh-CN"/>
              </w:rPr>
              <w:t>月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single"/>
                <w:lang w:val="en-US" w:eastAsia="zh-CN"/>
              </w:rPr>
              <w:t>5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single"/>
                <w:lang w:val="en-US" w:eastAsia="zh-CN"/>
              </w:rPr>
              <w:t>日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及以后出生）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55C68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熟悉现代企业经营管理，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具有较强的管企治企能力，风险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防控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能力，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3年以上团队管理经验，且任职经历满足以下条件之一。</w:t>
            </w:r>
          </w:p>
          <w:p w14:paraId="1EE8B6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1.在省属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国有企业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二级子公司、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设区市市属国有企业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一级子公司、县属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国有企业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担任正职（或在其他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国有企业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担任相当于该层级职务）及以上职务满3年。</w:t>
            </w:r>
          </w:p>
          <w:p w14:paraId="46E63F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Calibri" w:hAnsi="Calibri" w:eastAsia="宋体" w:cs="Times New Roman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2.在规上企业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[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含财务报表（合并财务报表）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相关指标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符合规上企业标准的企业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]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担任总经理及以上职务3年以上。</w:t>
            </w:r>
          </w:p>
        </w:tc>
        <w:tc>
          <w:tcPr>
            <w:tcW w:w="438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AC9BF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1.全面组织实施董事会的有关决议和规定，全面完成董事会下达的各项指标。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2.根据董事会的要求确定集团的经营方针，建立集团的经营管理体系并组织实施和改进，为经营管理体系运行提供足够的资源。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3.主持集团的日常各项经营管理工作，组织实施年度经营计划和投资方案。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4.召集和主持集团总经理办公会议，协调、检查和督促各部的工作。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5.签署日常行政、业务文件，保证集团经营运作的合法性。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6.组织完成董事会下达的其他临时性、阶段性工作和任务。</w:t>
            </w:r>
          </w:p>
        </w:tc>
        <w:tc>
          <w:tcPr>
            <w:tcW w:w="16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CD799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eastAsia="zh-CN"/>
              </w:rPr>
              <w:t>按照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《市供销企业集团董事长总经理薪酬标准和年度绩效考核评价办法（试行）》标准执行。年薪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27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万元左右，（含单位负担的五险一金），及时奖励根据业务经营情况予以发放，任期激励（3年8.5万元左右）根据任期考核情况予以发放。</w:t>
            </w:r>
          </w:p>
        </w:tc>
      </w:tr>
      <w:tr w14:paraId="3A8153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4464" w:hRule="atLeast"/>
        </w:trPr>
        <w:tc>
          <w:tcPr>
            <w:tcW w:w="88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566F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九江市供销企业集团</w:t>
            </w: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1662F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副总经理（人力资源管理、运营管理方向）</w:t>
            </w:r>
          </w:p>
        </w:tc>
        <w:tc>
          <w:tcPr>
            <w:tcW w:w="74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DC53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0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D263E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AF9EF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大学本科及以上学历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4AC3A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eastAsia="zh-CN"/>
              </w:rPr>
              <w:t>不限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3C40C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４5周岁及以下（1979年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12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月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5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日及以后出生）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502A42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从事过人力资源管理、运营管理等相关工作，且任职经历满足以下条件之一。</w:t>
            </w:r>
          </w:p>
          <w:p w14:paraId="4C77EBE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1.在省属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国有企业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二级子公司、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设区市市属国有企业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一级子公司、县属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国有企业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担任副职（或在其他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国有企业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担任相当于该层级职务）及以上职务满1年。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2.在规上企业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[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含财务报表（合并财务报表）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相关指标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符合规上企业标准的企业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]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担任高管职务满1年。</w:t>
            </w:r>
          </w:p>
          <w:p w14:paraId="76B180C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438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B8C0C6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1.协助总经理制定市供销集团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中长期战略规划，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并推动战略规划的实施和落实。</w:t>
            </w:r>
          </w:p>
          <w:p w14:paraId="5C68D50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2.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负责制定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市供销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集团的年度规划与经营计划，并督促职能部门与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下属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公司完成目标分解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和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工作计划制定，并有效跟进计划实施和目标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完成。</w:t>
            </w:r>
          </w:p>
          <w:p w14:paraId="6F3C6DD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3.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负责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完善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与业务目标相匹配的组织架构、职责职能，不断优化公司组织架构，提升组织效率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。</w:t>
            </w:r>
          </w:p>
          <w:p w14:paraId="6BA8EAC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4.负责完善人力资源管理体系，统筹员工培训、绩效、员工关系和预算控制等工作，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不断提升员工素质和能力，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科学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配置人才队伍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，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营造积极向上的企业文化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。</w:t>
            </w:r>
          </w:p>
          <w:p w14:paraId="76D906F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5.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负责制度流程体系建设与管控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，协助总经理做好企业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内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部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日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常管理，确保合规性。</w:t>
            </w:r>
          </w:p>
          <w:p w14:paraId="14DE534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6.协调分管部门与其他部门的协作，解决业务推进中的问题。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 xml:space="preserve">7.完成董事长、总经理交办的专项任务。  </w:t>
            </w:r>
          </w:p>
        </w:tc>
        <w:tc>
          <w:tcPr>
            <w:tcW w:w="16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44E92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按照《九江市供销企业集团薪酬方案（试行）》执行。年薪约12万元（年薪含单位负担的五险一金），及时奖励根据业务经营情况予以发放。</w:t>
            </w:r>
          </w:p>
        </w:tc>
      </w:tr>
      <w:tr w14:paraId="696F79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3491" w:hRule="atLeast"/>
        </w:trPr>
        <w:tc>
          <w:tcPr>
            <w:tcW w:w="88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71AE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九江市供销企业集团</w:t>
            </w: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1DB2F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副总经理（供应链管理、经营管理方向）</w:t>
            </w:r>
          </w:p>
        </w:tc>
        <w:tc>
          <w:tcPr>
            <w:tcW w:w="74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62E2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0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3</w:t>
            </w:r>
          </w:p>
        </w:tc>
        <w:tc>
          <w:tcPr>
            <w:tcW w:w="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84DCD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8A514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大学本科及以上学历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B87EA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eastAsia="zh-CN"/>
              </w:rPr>
              <w:t>不限</w:t>
            </w:r>
          </w:p>
        </w:tc>
        <w:tc>
          <w:tcPr>
            <w:tcW w:w="84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EF8AC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４5周岁及以下（1979年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12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月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5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日及以后出生）</w:t>
            </w:r>
          </w:p>
        </w:tc>
        <w:tc>
          <w:tcPr>
            <w:tcW w:w="280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96754A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从事过供应链管理、企业经营管理等相关工作，且任职经历满足以下条件之一。</w:t>
            </w:r>
          </w:p>
          <w:p w14:paraId="175C6FE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1.在省属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国有企业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二级子公司、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设区市市属国有企业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一级子公司、县属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国有企业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担任副职（或在其他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国有企业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担任相当于该层级职务）及以上职务满1年。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2.在规上企业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[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含财务报表（合并财务报表）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相关指标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符合规上企业标准的企业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]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担任高管职务满1年。</w:t>
            </w:r>
          </w:p>
          <w:p w14:paraId="41D114D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438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097F0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1.协助总经理开展市供销集团经营发展工作，组织编制经营计划，并推动落实。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 xml:space="preserve">2.指导分管部门开展工作，根据市供销集团战略及市场拓展目标，建立健全经营体系及风险控制策略，完善相关制度流程，提升市场占有率，定期向集团主要领导汇报。 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3.负责管理、监督、指导及服务下属单位开展市场开发、业务拓展、业务创新、客户关系维护相关工作。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4.协调分管部门与其他部门的协作，解决业务推进中的问题。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5.完成董事长、总经理交办的专项任务。</w:t>
            </w:r>
          </w:p>
        </w:tc>
        <w:tc>
          <w:tcPr>
            <w:tcW w:w="1636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AD166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按照《九江市供销企业集团薪酬方案（试行）》执行。年薪约12万元（年薪含单位负担的五险一金），及时奖励根据业务经营情况予以发放。</w:t>
            </w:r>
          </w:p>
        </w:tc>
      </w:tr>
      <w:tr w14:paraId="2571A0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4269" w:hRule="atLeast"/>
        </w:trPr>
        <w:tc>
          <w:tcPr>
            <w:tcW w:w="88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37191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九江市供销企业集团</w:t>
            </w: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7F72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副总经理（财务管理方向）</w:t>
            </w:r>
          </w:p>
        </w:tc>
        <w:tc>
          <w:tcPr>
            <w:tcW w:w="74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2E5802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0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4</w:t>
            </w:r>
          </w:p>
        </w:tc>
        <w:tc>
          <w:tcPr>
            <w:tcW w:w="76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F932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12FE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大学本科及以上学历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D7AC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eastAsia="zh-CN"/>
              </w:rPr>
              <w:t>不限</w:t>
            </w:r>
          </w:p>
        </w:tc>
        <w:tc>
          <w:tcPr>
            <w:tcW w:w="84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64C9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４5周岁及以下（1979年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12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月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5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日及以后出生）</w:t>
            </w:r>
          </w:p>
        </w:tc>
        <w:tc>
          <w:tcPr>
            <w:tcW w:w="280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4E568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从事过财务管理相关工作，具有中级会计师及以上职称（或注册会计师资格），且任职经历满足以下条件之一。</w:t>
            </w:r>
          </w:p>
          <w:p w14:paraId="661D1D0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1.在省属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国有企业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二级子公司、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设区市市属国有企业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一级子公司、县属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国有企业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担任副职（或在其他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国有企业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担任相当于该层级职务）及以上职务满1年。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2.在规上企业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[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含财务报表（合并财务报表）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相关指标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符合规上企业标准的企业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]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担任高管职务满1年。</w:t>
            </w:r>
          </w:p>
          <w:p w14:paraId="068007D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438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A9C13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1.完善市供销集团相关财务规章制度，并根据公司中、长期经营计划，组织编制年度综合财务计划和控制标准。</w:t>
            </w:r>
          </w:p>
          <w:p w14:paraId="20BAB4F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2.建立、健全财务系统的组织结构、财务管理体系和企业内部会计、审计和内控制度，设置部门人员岗位、明确职责，实施有效管理。</w:t>
            </w:r>
          </w:p>
          <w:p w14:paraId="5D4A51F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3.优化公司全面预算管理体系，负责财务报表及财务预决算的制定工作，为公司投融资等决策提供及时有效的财务分析，有效地监督检查财务制度、预算的执行情况以及适当及时地调整。</w:t>
            </w:r>
          </w:p>
          <w:p w14:paraId="7BAD083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4.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对公司税收进行整体筹划与管理，按时完成税务申报等工作。</w:t>
            </w:r>
          </w:p>
          <w:p w14:paraId="33872D2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5.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协调分管部门与其他部门的协作，解决业务推进中的问题。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6.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完成董事长、总经理交办的专项任务。</w:t>
            </w:r>
          </w:p>
        </w:tc>
        <w:tc>
          <w:tcPr>
            <w:tcW w:w="1636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7E65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按照《九江市供销企业集团薪酬方案（试行）》执行。年薪约12万元（年薪含单位负担的五险一金），及时奖励根据业务经营情况予以发放。</w:t>
            </w:r>
          </w:p>
        </w:tc>
      </w:tr>
    </w:tbl>
    <w:p w14:paraId="715261B9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0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汉仪大宋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1768AF"/>
    <w:rsid w:val="411B561D"/>
    <w:rsid w:val="454A2974"/>
    <w:rsid w:val="51A810F0"/>
    <w:rsid w:val="5231354B"/>
    <w:rsid w:val="579D2DD8"/>
    <w:rsid w:val="5CCE3A33"/>
    <w:rsid w:val="69AC6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Indent2"/>
    <w:basedOn w:val="1"/>
    <w:qFormat/>
    <w:uiPriority w:val="0"/>
    <w:pPr>
      <w:spacing w:line="480" w:lineRule="auto"/>
      <w:ind w:left="420" w:leftChars="200"/>
      <w:textAlignment w:val="baseline"/>
    </w:pPr>
    <w:rPr>
      <w:rFonts w:ascii="Times New Roman" w:hAnsi="Times New Roman" w:eastAsia="宋体" w:cs="Times New Roman"/>
    </w:rPr>
  </w:style>
  <w:style w:type="paragraph" w:styleId="3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rFonts w:ascii="Times New Roman" w:hAnsi="Times New Roman" w:eastAsia="宋体" w:cs="Times New Roman"/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2025-12-06T12:31:52Z</dcterms:created>
  <dc:creator>123</dc:creator>
  <cp:lastModifiedBy>黄银</cp:lastModifiedBy>
  <dcterms:modified xsi:type="dcterms:W3CDTF">2025-12-06T12:35:58Z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eyJoZGlkIjoiNDllMmVjNGMyMDE0NzNhNTBiNjA4Y2NmZmRkOGI1ZDUiLCJ1c2VySWQiOiIxNDQzNDQzOTg2In0=</vt:lpwstr>
  </property>
  <property fmtid="{D5CDD505-2E9C-101B-9397-08002B2CF9AE}" pid="4" name="ICV">
    <vt:lpwstr>A163532827AB464BA6399618E5273D11_13</vt:lpwstr>
  </property>
</Properties>
</file>