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A5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消防员招录体能测试项目及标准</w:t>
      </w:r>
    </w:p>
    <w:bookmarkEnd w:id="0"/>
    <w:p w14:paraId="261981DE"/>
    <w:tbl>
      <w:tblPr>
        <w:tblStyle w:val="2"/>
        <w:tblW w:w="93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10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814"/>
      </w:tblGrid>
      <w:tr w14:paraId="55ECD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664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项目</w:t>
            </w:r>
          </w:p>
        </w:tc>
        <w:tc>
          <w:tcPr>
            <w:tcW w:w="778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C3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体能测试成绩对应分值、测试办法</w:t>
            </w:r>
          </w:p>
        </w:tc>
      </w:tr>
      <w:tr w14:paraId="43E0D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7EC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5"/>
                <w:szCs w:val="25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5E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1</w:t>
            </w:r>
            <w:r>
              <w:rPr>
                <w:rStyle w:val="4"/>
                <w:rFonts w:hAnsi="Times New Roman"/>
                <w:lang w:val="en-US" w:eastAsia="zh-CN" w:bidi="ar"/>
              </w:rPr>
              <w:t>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76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2</w:t>
            </w:r>
            <w:r>
              <w:rPr>
                <w:rStyle w:val="4"/>
                <w:rFonts w:hAnsi="Times New Roman"/>
                <w:lang w:val="en-US" w:eastAsia="zh-CN" w:bidi="ar"/>
              </w:rPr>
              <w:t>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EA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3</w:t>
            </w:r>
            <w:r>
              <w:rPr>
                <w:rStyle w:val="4"/>
                <w:rFonts w:hAnsi="Times New Roman"/>
                <w:lang w:val="en-US" w:eastAsia="zh-CN" w:bidi="ar"/>
              </w:rPr>
              <w:t>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09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4</w:t>
            </w:r>
            <w:r>
              <w:rPr>
                <w:rStyle w:val="4"/>
                <w:rFonts w:hAnsi="Times New Roman"/>
                <w:lang w:val="en-US" w:eastAsia="zh-CN" w:bidi="ar"/>
              </w:rPr>
              <w:t>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68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5</w:t>
            </w:r>
            <w:r>
              <w:rPr>
                <w:rStyle w:val="4"/>
                <w:rFonts w:hAnsi="Times New Roman"/>
                <w:lang w:val="en-US" w:eastAsia="zh-CN" w:bidi="ar"/>
              </w:rPr>
              <w:t>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74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6</w:t>
            </w:r>
            <w:r>
              <w:rPr>
                <w:rStyle w:val="4"/>
                <w:rFonts w:hAnsi="Times New Roman"/>
                <w:lang w:val="en-US" w:eastAsia="zh-CN" w:bidi="ar"/>
              </w:rPr>
              <w:t>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D6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7</w:t>
            </w:r>
            <w:r>
              <w:rPr>
                <w:rStyle w:val="4"/>
                <w:rFonts w:hAnsi="Times New Roman"/>
                <w:lang w:val="en-US" w:eastAsia="zh-CN" w:bidi="ar"/>
              </w:rPr>
              <w:t>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3F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8</w:t>
            </w:r>
            <w:r>
              <w:rPr>
                <w:rStyle w:val="4"/>
                <w:rFonts w:hAnsi="Times New Roman"/>
                <w:lang w:val="en-US" w:eastAsia="zh-CN" w:bidi="ar"/>
              </w:rPr>
              <w:t>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27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9</w:t>
            </w:r>
            <w:r>
              <w:rPr>
                <w:rStyle w:val="4"/>
                <w:rFonts w:hAnsi="Times New Roman"/>
                <w:lang w:val="en-US" w:eastAsia="zh-CN" w:bidi="ar"/>
              </w:rPr>
              <w:t>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89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10</w:t>
            </w:r>
            <w:r>
              <w:rPr>
                <w:rStyle w:val="4"/>
                <w:rFonts w:hAnsi="Times New Roman"/>
                <w:lang w:val="en-US" w:eastAsia="zh-CN" w:bidi="ar"/>
              </w:rPr>
              <w:t>分</w:t>
            </w:r>
          </w:p>
        </w:tc>
      </w:tr>
      <w:tr w14:paraId="7C502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7D3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1000 米跑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（分、秒）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0D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4′35″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11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4′20″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00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4′15″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22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4′10″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CC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4′05″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87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4′00″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8D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3′55″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47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3′50″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D6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3′45″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53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3′40″</w:t>
            </w:r>
          </w:p>
        </w:tc>
      </w:tr>
      <w:tr w14:paraId="72CB2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5" w:hRule="atLeast"/>
          <w:jc w:val="center"/>
        </w:trPr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9C4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5"/>
                <w:szCs w:val="25"/>
                <w:u w:val="none"/>
              </w:rPr>
            </w:pPr>
          </w:p>
        </w:tc>
        <w:tc>
          <w:tcPr>
            <w:tcW w:w="778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AD7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1.</w:t>
            </w:r>
            <w:r>
              <w:rPr>
                <w:rStyle w:val="5"/>
                <w:rFonts w:hAnsi="Times New Roman"/>
                <w:lang w:val="en-US" w:eastAsia="zh-CN" w:bidi="ar"/>
              </w:rPr>
              <w:t>分组考核。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2.</w:t>
            </w:r>
            <w:r>
              <w:rPr>
                <w:rStyle w:val="5"/>
                <w:rFonts w:hAnsi="Times New Roman"/>
                <w:lang w:val="en-US" w:eastAsia="zh-CN" w:bidi="ar"/>
              </w:rPr>
              <w:t>在跑道或平地上标出起点线，考生从起点线处听到起跑口令后起跑，完成</w:t>
            </w:r>
            <w:r>
              <w:rPr>
                <w:rStyle w:val="6"/>
                <w:rFonts w:eastAsia="宋体"/>
                <w:lang w:val="en-US" w:eastAsia="zh-CN" w:bidi="ar"/>
              </w:rPr>
              <w:t>1000</w:t>
            </w:r>
            <w:r>
              <w:rPr>
                <w:rStyle w:val="5"/>
                <w:rFonts w:hAnsi="Times New Roman"/>
                <w:lang w:val="en-US" w:eastAsia="zh-CN" w:bidi="ar"/>
              </w:rPr>
              <w:t>米距离到达终点线，记录时间。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3.</w:t>
            </w:r>
            <w:r>
              <w:rPr>
                <w:rStyle w:val="5"/>
                <w:rFonts w:hAnsi="Times New Roman"/>
                <w:lang w:val="en-US" w:eastAsia="zh-CN" w:bidi="ar"/>
              </w:rPr>
              <w:t>考核以完成时间计算成绩。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4.</w:t>
            </w:r>
            <w:r>
              <w:rPr>
                <w:rStyle w:val="5"/>
                <w:rFonts w:hAnsi="Times New Roman"/>
                <w:lang w:val="en-US" w:eastAsia="zh-CN" w:bidi="ar"/>
              </w:rPr>
              <w:t>得分超出</w:t>
            </w:r>
            <w:r>
              <w:rPr>
                <w:rStyle w:val="6"/>
                <w:rFonts w:eastAsia="宋体"/>
                <w:lang w:val="en-US" w:eastAsia="zh-CN" w:bidi="ar"/>
              </w:rPr>
              <w:t>10</w:t>
            </w:r>
            <w:r>
              <w:rPr>
                <w:rStyle w:val="5"/>
                <w:rFonts w:hAnsi="Times New Roman"/>
                <w:lang w:val="en-US" w:eastAsia="zh-CN" w:bidi="ar"/>
              </w:rPr>
              <w:t>分的，每递减</w:t>
            </w:r>
            <w:r>
              <w:rPr>
                <w:rStyle w:val="6"/>
                <w:rFonts w:eastAsia="宋体"/>
                <w:lang w:val="en-US" w:eastAsia="zh-CN" w:bidi="ar"/>
              </w:rPr>
              <w:t>5</w:t>
            </w:r>
            <w:r>
              <w:rPr>
                <w:rStyle w:val="5"/>
                <w:rFonts w:hAnsi="Times New Roman"/>
                <w:lang w:val="en-US" w:eastAsia="zh-CN" w:bidi="ar"/>
              </w:rPr>
              <w:t>秒增加</w:t>
            </w:r>
            <w:r>
              <w:rPr>
                <w:rStyle w:val="6"/>
                <w:rFonts w:eastAsia="宋体"/>
                <w:lang w:val="en-US" w:eastAsia="zh-CN" w:bidi="ar"/>
              </w:rPr>
              <w:t>1</w:t>
            </w:r>
            <w:r>
              <w:rPr>
                <w:rStyle w:val="5"/>
                <w:rFonts w:hAnsi="Times New Roman"/>
                <w:lang w:val="en-US" w:eastAsia="zh-CN" w:bidi="ar"/>
              </w:rPr>
              <w:t>分，最高</w:t>
            </w:r>
            <w:r>
              <w:rPr>
                <w:rStyle w:val="6"/>
                <w:rFonts w:eastAsia="宋体"/>
                <w:lang w:val="en-US" w:eastAsia="zh-CN" w:bidi="ar"/>
              </w:rPr>
              <w:t>15</w:t>
            </w:r>
            <w:r>
              <w:rPr>
                <w:rStyle w:val="5"/>
                <w:rFonts w:hAnsi="Times New Roman"/>
                <w:lang w:val="en-US" w:eastAsia="zh-CN" w:bidi="ar"/>
              </w:rPr>
              <w:t>分。</w:t>
            </w:r>
          </w:p>
        </w:tc>
      </w:tr>
      <w:tr w14:paraId="286AE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2DB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立定跳远</w:t>
            </w:r>
          </w:p>
          <w:p w14:paraId="393E9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（米）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67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2.01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71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2.13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29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2.18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D0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2.23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E9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2.28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B0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2.33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10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2.38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4B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2.43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70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2.48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2F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2.53</w:t>
            </w:r>
          </w:p>
        </w:tc>
      </w:tr>
      <w:tr w14:paraId="5C52E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0" w:hRule="atLeast"/>
          <w:jc w:val="center"/>
        </w:trPr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B08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5"/>
                <w:szCs w:val="25"/>
                <w:u w:val="none"/>
              </w:rPr>
            </w:pPr>
          </w:p>
        </w:tc>
        <w:tc>
          <w:tcPr>
            <w:tcW w:w="778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0E8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1.</w:t>
            </w:r>
            <w:r>
              <w:rPr>
                <w:rStyle w:val="5"/>
                <w:rFonts w:hAnsi="Times New Roman"/>
                <w:lang w:val="en-US" w:eastAsia="zh-CN" w:bidi="ar"/>
              </w:rPr>
              <w:t>单个或分组考核。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2.</w:t>
            </w:r>
            <w:r>
              <w:rPr>
                <w:rStyle w:val="5"/>
                <w:rFonts w:hAnsi="Times New Roman"/>
                <w:lang w:val="en-US" w:eastAsia="zh-CN" w:bidi="ar"/>
              </w:rPr>
              <w:t>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</w:t>
            </w:r>
            <w:r>
              <w:rPr>
                <w:rStyle w:val="6"/>
                <w:rFonts w:eastAsia="宋体"/>
                <w:lang w:val="en-US" w:eastAsia="zh-CN" w:bidi="ar"/>
              </w:rPr>
              <w:t>1</w:t>
            </w:r>
            <w:r>
              <w:rPr>
                <w:rStyle w:val="5"/>
                <w:rFonts w:hAnsi="Times New Roman"/>
                <w:lang w:val="en-US" w:eastAsia="zh-CN" w:bidi="ar"/>
              </w:rPr>
              <w:t>次。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3.</w:t>
            </w:r>
            <w:r>
              <w:rPr>
                <w:rStyle w:val="5"/>
                <w:rFonts w:hAnsi="Times New Roman"/>
                <w:lang w:val="en-US" w:eastAsia="zh-CN" w:bidi="ar"/>
              </w:rPr>
              <w:t>考核以完成跳出长度计算成绩。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4.</w:t>
            </w:r>
            <w:r>
              <w:rPr>
                <w:rStyle w:val="5"/>
                <w:rFonts w:hAnsi="Times New Roman"/>
                <w:lang w:val="en-US" w:eastAsia="zh-CN" w:bidi="ar"/>
              </w:rPr>
              <w:t>得分超出</w:t>
            </w:r>
            <w:r>
              <w:rPr>
                <w:rStyle w:val="6"/>
                <w:rFonts w:eastAsia="宋体"/>
                <w:lang w:val="en-US" w:eastAsia="zh-CN" w:bidi="ar"/>
              </w:rPr>
              <w:t>10</w:t>
            </w:r>
            <w:r>
              <w:rPr>
                <w:rStyle w:val="5"/>
                <w:rFonts w:hAnsi="Times New Roman"/>
                <w:lang w:val="en-US" w:eastAsia="zh-CN" w:bidi="ar"/>
              </w:rPr>
              <w:t>分的，每递增</w:t>
            </w:r>
            <w:r>
              <w:rPr>
                <w:rStyle w:val="6"/>
                <w:rFonts w:eastAsia="宋体"/>
                <w:lang w:val="en-US" w:eastAsia="zh-CN" w:bidi="ar"/>
              </w:rPr>
              <w:t>5</w:t>
            </w:r>
            <w:r>
              <w:rPr>
                <w:rStyle w:val="5"/>
                <w:rFonts w:hAnsi="Times New Roman"/>
                <w:lang w:val="en-US" w:eastAsia="zh-CN" w:bidi="ar"/>
              </w:rPr>
              <w:t>厘米增加</w:t>
            </w:r>
            <w:r>
              <w:rPr>
                <w:rStyle w:val="6"/>
                <w:rFonts w:eastAsia="宋体"/>
                <w:lang w:val="en-US" w:eastAsia="zh-CN" w:bidi="ar"/>
              </w:rPr>
              <w:t>1</w:t>
            </w:r>
            <w:r>
              <w:rPr>
                <w:rStyle w:val="5"/>
                <w:rFonts w:hAnsi="Times New Roman"/>
                <w:lang w:val="en-US" w:eastAsia="zh-CN" w:bidi="ar"/>
              </w:rPr>
              <w:t>分，最高</w:t>
            </w:r>
            <w:r>
              <w:rPr>
                <w:rStyle w:val="6"/>
                <w:rFonts w:eastAsia="宋体"/>
                <w:lang w:val="en-US" w:eastAsia="zh-CN" w:bidi="ar"/>
              </w:rPr>
              <w:t>15</w:t>
            </w:r>
            <w:r>
              <w:rPr>
                <w:rStyle w:val="5"/>
                <w:rFonts w:hAnsi="Times New Roman"/>
                <w:lang w:val="en-US" w:eastAsia="zh-CN" w:bidi="ar"/>
              </w:rPr>
              <w:t>分。</w:t>
            </w:r>
          </w:p>
        </w:tc>
      </w:tr>
      <w:tr w14:paraId="267B7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BD9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俯卧撑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（次/2分钟）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3B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87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D4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81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1B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33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2C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25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42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34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42</w:t>
            </w:r>
          </w:p>
        </w:tc>
      </w:tr>
      <w:tr w14:paraId="3C5A8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1" w:hRule="atLeast"/>
          <w:jc w:val="center"/>
        </w:trPr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9E8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5"/>
                <w:szCs w:val="25"/>
                <w:u w:val="none"/>
              </w:rPr>
            </w:pPr>
          </w:p>
        </w:tc>
        <w:tc>
          <w:tcPr>
            <w:tcW w:w="778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3F9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1.</w:t>
            </w:r>
            <w:r>
              <w:rPr>
                <w:rStyle w:val="5"/>
                <w:rFonts w:hAnsi="Times New Roman"/>
                <w:lang w:val="en-US" w:eastAsia="zh-CN" w:bidi="ar"/>
              </w:rPr>
              <w:t>单个或分组考核。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2.</w:t>
            </w:r>
            <w:r>
              <w:rPr>
                <w:rStyle w:val="5"/>
                <w:rFonts w:hAnsi="Times New Roman"/>
                <w:lang w:val="en-US" w:eastAsia="zh-CN" w:bidi="ar"/>
              </w:rPr>
              <w:t>按照规定动作要领完成动作。屈臂时肩关节高于肘关节、伸臂时双肘关节未伸直、做动作时身体未保持平直，该次动作不计数；除手脚外身体其他部位触及地面，结束考核。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3.</w:t>
            </w:r>
            <w:r>
              <w:rPr>
                <w:rStyle w:val="5"/>
                <w:rFonts w:hAnsi="Times New Roman"/>
                <w:lang w:val="en-US" w:eastAsia="zh-CN" w:bidi="ar"/>
              </w:rPr>
              <w:t>得分超出</w:t>
            </w:r>
            <w:r>
              <w:rPr>
                <w:rStyle w:val="6"/>
                <w:rFonts w:eastAsia="宋体"/>
                <w:lang w:val="en-US" w:eastAsia="zh-CN" w:bidi="ar"/>
              </w:rPr>
              <w:t>10</w:t>
            </w:r>
            <w:r>
              <w:rPr>
                <w:rStyle w:val="5"/>
                <w:rFonts w:hAnsi="Times New Roman"/>
                <w:lang w:val="en-US" w:eastAsia="zh-CN" w:bidi="ar"/>
              </w:rPr>
              <w:t>分的，每递增</w:t>
            </w:r>
            <w:r>
              <w:rPr>
                <w:rStyle w:val="6"/>
                <w:rFonts w:eastAsia="宋体"/>
                <w:lang w:val="en-US" w:eastAsia="zh-CN" w:bidi="ar"/>
              </w:rPr>
              <w:t>6</w:t>
            </w:r>
            <w:r>
              <w:rPr>
                <w:rStyle w:val="5"/>
                <w:rFonts w:hAnsi="Times New Roman"/>
                <w:lang w:val="en-US" w:eastAsia="zh-CN" w:bidi="ar"/>
              </w:rPr>
              <w:t>次增加</w:t>
            </w:r>
            <w:r>
              <w:rPr>
                <w:rStyle w:val="6"/>
                <w:rFonts w:eastAsia="宋体"/>
                <w:lang w:val="en-US" w:eastAsia="zh-CN" w:bidi="ar"/>
              </w:rPr>
              <w:t>1</w:t>
            </w:r>
            <w:r>
              <w:rPr>
                <w:rStyle w:val="5"/>
                <w:rFonts w:hAnsi="Times New Roman"/>
                <w:lang w:val="en-US" w:eastAsia="zh-CN" w:bidi="ar"/>
              </w:rPr>
              <w:t>分，最高</w:t>
            </w:r>
            <w:r>
              <w:rPr>
                <w:rStyle w:val="6"/>
                <w:rFonts w:eastAsia="宋体"/>
                <w:lang w:val="en-US" w:eastAsia="zh-CN" w:bidi="ar"/>
              </w:rPr>
              <w:t>15</w:t>
            </w:r>
            <w:r>
              <w:rPr>
                <w:rStyle w:val="5"/>
                <w:rFonts w:hAnsi="Times New Roman"/>
                <w:lang w:val="en-US" w:eastAsia="zh-CN" w:bidi="ar"/>
              </w:rPr>
              <w:t>分。</w:t>
            </w:r>
          </w:p>
        </w:tc>
      </w:tr>
      <w:tr w14:paraId="233A8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3A6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100米跑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（秒）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6E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17″3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35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15″9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D1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15″6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41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15″3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D9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15″0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8F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14″7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F8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14″4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71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14″1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81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13″8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5A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13″5</w:t>
            </w:r>
          </w:p>
        </w:tc>
      </w:tr>
      <w:tr w14:paraId="1B4F9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0" w:hRule="atLeast"/>
          <w:jc w:val="center"/>
        </w:trPr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878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5"/>
                <w:szCs w:val="25"/>
                <w:u w:val="none"/>
              </w:rPr>
            </w:pPr>
          </w:p>
        </w:tc>
        <w:tc>
          <w:tcPr>
            <w:tcW w:w="778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866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1.</w:t>
            </w:r>
            <w:r>
              <w:rPr>
                <w:rStyle w:val="5"/>
                <w:rFonts w:hAnsi="Times New Roman"/>
                <w:lang w:val="en-US" w:eastAsia="zh-CN" w:bidi="ar"/>
              </w:rPr>
              <w:t>分组考核。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2.</w:t>
            </w:r>
            <w:r>
              <w:rPr>
                <w:rStyle w:val="5"/>
                <w:rFonts w:hAnsi="Times New Roman"/>
                <w:lang w:val="en-US" w:eastAsia="zh-CN" w:bidi="ar"/>
              </w:rPr>
              <w:t>在</w:t>
            </w:r>
            <w:r>
              <w:rPr>
                <w:rStyle w:val="6"/>
                <w:rFonts w:eastAsia="宋体"/>
                <w:lang w:val="en-US" w:eastAsia="zh-CN" w:bidi="ar"/>
              </w:rPr>
              <w:t>100</w:t>
            </w:r>
            <w:r>
              <w:rPr>
                <w:rStyle w:val="5"/>
                <w:rFonts w:hAnsi="Times New Roman"/>
                <w:lang w:val="en-US" w:eastAsia="zh-CN" w:bidi="ar"/>
              </w:rPr>
              <w:t>米长直线跑道上标出起点线和终点线，考生从起点线处听到起跑口令后起跑，通过终点线记录时间。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3.</w:t>
            </w:r>
            <w:r>
              <w:rPr>
                <w:rStyle w:val="5"/>
                <w:rFonts w:hAnsi="Times New Roman"/>
                <w:lang w:val="en-US" w:eastAsia="zh-CN" w:bidi="ar"/>
              </w:rPr>
              <w:t>抢跑犯规，重新组织起跑；跑出本道或用其他方式干扰、阻碍他人者不记录成绩。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4.</w:t>
            </w:r>
            <w:r>
              <w:rPr>
                <w:rStyle w:val="5"/>
                <w:rFonts w:hAnsi="Times New Roman"/>
                <w:lang w:val="en-US" w:eastAsia="zh-CN" w:bidi="ar"/>
              </w:rPr>
              <w:t>得分超出</w:t>
            </w:r>
            <w:r>
              <w:rPr>
                <w:rStyle w:val="6"/>
                <w:rFonts w:eastAsia="宋体"/>
                <w:lang w:val="en-US" w:eastAsia="zh-CN" w:bidi="ar"/>
              </w:rPr>
              <w:t>10</w:t>
            </w:r>
            <w:r>
              <w:rPr>
                <w:rStyle w:val="5"/>
                <w:rFonts w:hAnsi="Times New Roman"/>
                <w:lang w:val="en-US" w:eastAsia="zh-CN" w:bidi="ar"/>
              </w:rPr>
              <w:t>分的，每递减</w:t>
            </w:r>
            <w:r>
              <w:rPr>
                <w:rStyle w:val="6"/>
                <w:rFonts w:eastAsia="宋体"/>
                <w:lang w:val="en-US" w:eastAsia="zh-CN" w:bidi="ar"/>
              </w:rPr>
              <w:t>0.3</w:t>
            </w:r>
            <w:r>
              <w:rPr>
                <w:rStyle w:val="5"/>
                <w:rFonts w:hAnsi="Times New Roman"/>
                <w:lang w:val="en-US" w:eastAsia="zh-CN" w:bidi="ar"/>
              </w:rPr>
              <w:t>秒增加</w:t>
            </w:r>
            <w:r>
              <w:rPr>
                <w:rStyle w:val="6"/>
                <w:rFonts w:eastAsia="宋体"/>
                <w:lang w:val="en-US" w:eastAsia="zh-CN" w:bidi="ar"/>
              </w:rPr>
              <w:t>1</w:t>
            </w:r>
            <w:r>
              <w:rPr>
                <w:rStyle w:val="5"/>
                <w:rFonts w:hAnsi="Times New Roman"/>
                <w:lang w:val="en-US" w:eastAsia="zh-CN" w:bidi="ar"/>
              </w:rPr>
              <w:t>分，最高</w:t>
            </w:r>
            <w:r>
              <w:rPr>
                <w:rStyle w:val="6"/>
                <w:rFonts w:eastAsia="宋体"/>
                <w:lang w:val="en-US" w:eastAsia="zh-CN" w:bidi="ar"/>
              </w:rPr>
              <w:t>15</w:t>
            </w:r>
            <w:r>
              <w:rPr>
                <w:rStyle w:val="5"/>
                <w:rFonts w:hAnsi="Times New Roman"/>
                <w:lang w:val="en-US" w:eastAsia="zh-CN" w:bidi="ar"/>
              </w:rPr>
              <w:t>分。</w:t>
            </w:r>
          </w:p>
        </w:tc>
      </w:tr>
    </w:tbl>
    <w:p w14:paraId="53227A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05AF9"/>
    <w:rsid w:val="7950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ascii="楷体_GB2312" w:eastAsia="楷体_GB2312" w:cs="楷体_GB2312"/>
      <w:color w:val="000000"/>
      <w:sz w:val="25"/>
      <w:szCs w:val="25"/>
      <w:u w:val="none"/>
    </w:rPr>
  </w:style>
  <w:style w:type="character" w:customStyle="1" w:styleId="5">
    <w:name w:val="font01"/>
    <w:basedOn w:val="3"/>
    <w:uiPriority w:val="0"/>
    <w:rPr>
      <w:rFonts w:ascii="仿宋_GB2312" w:eastAsia="仿宋_GB2312" w:cs="仿宋_GB2312"/>
      <w:color w:val="000000"/>
      <w:sz w:val="25"/>
      <w:szCs w:val="25"/>
      <w:u w:val="none"/>
    </w:rPr>
  </w:style>
  <w:style w:type="character" w:customStyle="1" w:styleId="6">
    <w:name w:val="font21"/>
    <w:basedOn w:val="3"/>
    <w:uiPriority w:val="0"/>
    <w:rPr>
      <w:rFonts w:hint="default" w:ascii="Times New Roman" w:hAnsi="Times New Roman" w:cs="Times New Roman"/>
      <w:color w:val="000000"/>
      <w:sz w:val="25"/>
      <w:szCs w:val="2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2025-12-08T02:32:00Z</dcterms:created>
  <dc:creator>两颗西柚C</dc:creator>
  <cp:lastModifiedBy>两颗西柚C</cp:lastModifiedBy>
  <dcterms:modified xsi:type="dcterms:W3CDTF">2025-12-08T02:33:28Z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B7F4022CF15A4C31856EF285D21381F8_11</vt:lpwstr>
  </property>
  <property fmtid="{D5CDD505-2E9C-101B-9397-08002B2CF9AE}" pid="4" name="KSOTemplateDocerSaveRecord">
    <vt:lpwstr>eyJoZGlkIjoiZDEwNDFiMDc3MDc5ZDI1OTRmMTFhYzVhODE0NDA5OWMiLCJ1c2VySWQiOiI1NzI0MzI1NDgifQ==</vt:lpwstr>
  </property>
</Properties>
</file>