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645"/>
        <w:gridCol w:w="945"/>
        <w:gridCol w:w="915"/>
        <w:gridCol w:w="735"/>
        <w:gridCol w:w="705"/>
        <w:gridCol w:w="1125"/>
        <w:gridCol w:w="1410"/>
        <w:gridCol w:w="1050"/>
        <w:gridCol w:w="645"/>
      </w:tblGrid>
      <w:tr w14:paraId="57A0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54E03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附件</w:t>
            </w:r>
          </w:p>
        </w:tc>
      </w:tr>
      <w:tr w14:paraId="0DB6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A1A326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8"/>
                <w:szCs w:val="4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8"/>
                <w:szCs w:val="48"/>
              </w:rPr>
              <w:t>重庆建工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8"/>
                <w:szCs w:val="48"/>
                <w:lang w:val="en-US" w:eastAsia="zh-CN"/>
              </w:rPr>
              <w:t>投资控股有限责任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8"/>
                <w:szCs w:val="48"/>
              </w:rPr>
              <w:t>公司应聘登记表</w:t>
            </w:r>
          </w:p>
        </w:tc>
      </w:tr>
      <w:tr w14:paraId="3BE78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8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20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1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77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5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D61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5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B132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EF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14:paraId="545A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4A6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0829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974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09840C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844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7E3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6DC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2444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C37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7CD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B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EE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1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63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C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46F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D3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6AA0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40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及部门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B8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21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C1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53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B49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2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72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A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3BA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58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B84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9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E6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94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CC3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F5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07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2BAF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2B8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6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A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4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9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7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与员工</w:t>
            </w:r>
          </w:p>
          <w:p w14:paraId="70A26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B3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工作（学习）单位及职务</w:t>
            </w:r>
          </w:p>
        </w:tc>
      </w:tr>
      <w:tr w14:paraId="1188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30D1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1C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CE2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D3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5A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89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F9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4745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5927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50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95E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9F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F0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15B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1A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DA9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AF3D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E1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D35A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5273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C7AA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93F9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5E7B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2FDBD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04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1B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B4C9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CA32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5B06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1CDD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D2C5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193C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BE8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  作  简  历</w:t>
            </w:r>
          </w:p>
        </w:tc>
        <w:tc>
          <w:tcPr>
            <w:tcW w:w="1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0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4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8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4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D9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 w14:paraId="5909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DAC1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11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9E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B886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66C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6D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AE86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76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2D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063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1A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BB7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B239B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12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62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4EDC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7B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22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AE185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9C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13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9C8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4D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D49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AAB0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2BE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FF4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D5EF6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C4F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54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A319B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历  教  育  经  历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02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1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859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学习类    别层次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7A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9FF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955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 w14:paraId="75B5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F7DA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D2C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9622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0C5B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7CB5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5DF6BE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1CE10D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72CE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6DC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1157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4C5F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908E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D284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0907F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3170AA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4625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A6A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7C0D0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1DD5CE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ADAABD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EB2718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72DC0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35C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2F8F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4969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是否有近亲属需要回避的情形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E1C18D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7E9F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BD7C"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在集团工作的人员，如与本人有夫妻关系、直系血亲关系、三代以内旁系血亲关系以及近姻亲关系的请依次写出姓名+所在单位及职务）</w:t>
            </w: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C5ED7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0E6A5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2B4F72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诚  信  声  明</w:t>
            </w:r>
          </w:p>
        </w:tc>
      </w:tr>
      <w:tr w14:paraId="1689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7F2FA1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如果因本人提供的信息、文件和资料不实或不全，导致招聘单</w:t>
            </w:r>
          </w:p>
          <w:p w14:paraId="3CB1D656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位作出错误的判断，由此引发的一切后果，包括法律责任，完全由本人承担。</w:t>
            </w:r>
          </w:p>
          <w:p w14:paraId="07F22F32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签名：                                          日期：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       </w:t>
            </w:r>
          </w:p>
        </w:tc>
      </w:tr>
    </w:tbl>
    <w:p w14:paraId="28955487">
      <w:pP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注：相关证件及证明材料电子版附本表后 </w:t>
      </w:r>
    </w:p>
    <w:p w14:paraId="01C30325">
      <w:pPr>
        <w:pStyle w:val="2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</w:p>
    <w:p w14:paraId="14A42E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2025-12-09T07:30:37Z</dcterms:created>
  <dc:creator>lenovo</dc:creator>
  <cp:lastModifiedBy>娃哈哈</cp:lastModifiedBy>
  <dcterms:modified xsi:type="dcterms:W3CDTF">2025-12-09T07:30:44Z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eyJoZGlkIjoiZmI4MzdjNGMxMWM1OTU4YmM3ZjQyNzI0ODA3MGNmMDMiLCJ1c2VySWQiOiIyNjc0ODg0NTkifQ==</vt:lpwstr>
  </property>
  <property fmtid="{D5CDD505-2E9C-101B-9397-08002B2CF9AE}" pid="4" name="ICV">
    <vt:lpwstr>7BEA0AFEA2FE40C48A5C7540D932A432_12</vt:lpwstr>
  </property>
</Properties>
</file>