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968F5">
      <w:pPr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7EB44A2">
      <w:pPr>
        <w:numPr>
          <w:ilvl w:val="0"/>
          <w:numId w:val="0"/>
        </w:numPr>
        <w:tabs>
          <w:tab w:val="left" w:pos="540"/>
        </w:tabs>
        <w:spacing w:line="578" w:lineRule="exact"/>
        <w:jc w:val="center"/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pacing w:val="-11"/>
          <w:sz w:val="36"/>
          <w:szCs w:val="36"/>
          <w:lang w:val="en-US" w:eastAsia="zh-CN"/>
        </w:rPr>
        <w:t xml:space="preserve"> 成都市青白江区实验小学北区分校2025年招聘编外教师岗位表</w:t>
      </w:r>
    </w:p>
    <w:tbl>
      <w:tblPr>
        <w:tblStyle w:val="3"/>
        <w:tblW w:w="12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891"/>
        <w:gridCol w:w="527"/>
        <w:gridCol w:w="2389"/>
        <w:gridCol w:w="1613"/>
        <w:gridCol w:w="4688"/>
        <w:gridCol w:w="1682"/>
      </w:tblGrid>
      <w:tr w14:paraId="100A0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6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CDA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招聘岗位</w:t>
            </w:r>
          </w:p>
        </w:tc>
        <w:tc>
          <w:tcPr>
            <w:tcW w:w="527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3B6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86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93251">
            <w:pPr>
              <w:keepNext w:val="0"/>
              <w:keepLines w:val="0"/>
              <w:suppressLineNumbers w:val="0"/>
              <w:spacing w:before="0" w:beforeAutospacing="0" w:after="0" w:afterAutospacing="0"/>
              <w:ind w:left="291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其他条件要求</w:t>
            </w:r>
          </w:p>
        </w:tc>
        <w:tc>
          <w:tcPr>
            <w:tcW w:w="1682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5D46A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备注</w:t>
            </w:r>
          </w:p>
        </w:tc>
      </w:tr>
      <w:tr w14:paraId="1BDC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80F5B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7B5212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类别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31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岗位</w:t>
            </w:r>
          </w:p>
          <w:p w14:paraId="2E966E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58A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640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FA6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学历或学位</w:t>
            </w:r>
          </w:p>
        </w:tc>
        <w:tc>
          <w:tcPr>
            <w:tcW w:w="4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783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专业条件要求</w:t>
            </w:r>
          </w:p>
        </w:tc>
        <w:tc>
          <w:tcPr>
            <w:tcW w:w="1682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A5A26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55DF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8232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专业技术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E0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小学道德与法治教师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AA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3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ED2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1990年8月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1日及以后出生，研究生可放宽至1985年8月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日及以后出生</w:t>
            </w: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，特别优秀的可适当放宽条件，省市特级教师、正高级教师可不限制年龄；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3843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本科及以上学历，取得学历相应学位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124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本科：政治学类、马克思主义理论类</w:t>
            </w:r>
          </w:p>
          <w:p w14:paraId="38BB30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研究生：政治学、马克思主义理论、学科教学（思政）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42D4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普通话达到二级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乙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等，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具备相应学科和学段的教师资格证。</w:t>
            </w:r>
          </w:p>
        </w:tc>
      </w:tr>
      <w:tr w14:paraId="39CC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B4C00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F0C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小学语文教师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C15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808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71E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F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本科：中国语言文学类（一级学科）、新闻传播学类（一级学科）、小学教育（二级学科）、教育学（二级学科）</w:t>
            </w:r>
          </w:p>
          <w:p w14:paraId="7A2FC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研究生：中国语言文学（一级学科）、课程与教学论（语文）（二级学科）、学科教学（语文）（二级学科）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FEBE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普通话达到二级甲等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具备相应学科和学段的教师资格证。</w:t>
            </w:r>
          </w:p>
        </w:tc>
      </w:tr>
      <w:tr w14:paraId="652F4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EE10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CA6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小学数学教师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BE7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BC2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30F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C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本科：数学类（一级学科）、小学教育（二级学科）、教育学（二级学科）</w:t>
            </w:r>
          </w:p>
          <w:p w14:paraId="66CEE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研究生：数学（一级学科）、课程与教学论（数学）（二级学科）、学科教学（数学）（二级学科）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4E04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普通话达到二级乙等，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具备相应学科和学段的教师资格证。</w:t>
            </w:r>
          </w:p>
        </w:tc>
      </w:tr>
      <w:tr w14:paraId="14A9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95" w:type="dxa"/>
            <w:tcBorders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D8B1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F05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小学美术教师</w:t>
            </w:r>
          </w:p>
        </w:tc>
        <w:tc>
          <w:tcPr>
            <w:tcW w:w="5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4A0C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textAlignment w:val="auto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3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CCD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87F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B75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本科：美术学、绘画、艺术设计学、视觉传达设计、新媒体艺术</w:t>
            </w:r>
          </w:p>
          <w:p w14:paraId="73A3E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研究生：美术学、设计艺术学、新媒体艺术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71CB2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</w:rPr>
              <w:t>普通话达到二级乙等，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具备相应学科和学段的教师资格证。</w:t>
            </w:r>
          </w:p>
        </w:tc>
      </w:tr>
    </w:tbl>
    <w:p w14:paraId="7EAB74E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A0B86"/>
    <w:rsid w:val="542A0B86"/>
    <w:rsid w:val="54FC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654</Characters>
  <Lines>0</Lines>
  <Paragraphs>0</Paragraphs>
  <TotalTime>0</TotalTime>
  <ScaleCrop>false</ScaleCrop>
  <LinksUpToDate>false</LinksUpToDate>
  <CharactersWithSpaces>655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2025-12-08T08:55:00Z</dcterms:created>
  <dc:creator>WPS_1591331782</dc:creator>
  <cp:lastModifiedBy>WPS_1591331782</cp:lastModifiedBy>
  <dcterms:modified xsi:type="dcterms:W3CDTF">2025-12-09T08:49:08Z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A5F972906277465FA6FED2BA2F0D0779_11</vt:lpwstr>
  </property>
  <property fmtid="{D5CDD505-2E9C-101B-9397-08002B2CF9AE}" pid="4" name="KSOTemplateDocerSaveRecord">
    <vt:lpwstr>eyJoZGlkIjoiZTRlMWI4NTA1ZDNlYzk0YWI0OTMxNDVlNmYwNjI0M2MiLCJ1c2VySWQiOiIxMDA2ODc1OTczIn0=</vt:lpwstr>
  </property>
</Properties>
</file>