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2AEF">
      <w:pPr>
        <w:spacing w:before="164" w:line="21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222222"/>
          <w:spacing w:val="-3"/>
          <w:sz w:val="32"/>
          <w:szCs w:val="32"/>
          <w:lang w:val="en-US" w:eastAsia="zh-CN"/>
        </w:rPr>
        <w:t>贵州金农基金管理有限公司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3"/>
          <w:sz w:val="32"/>
          <w:szCs w:val="32"/>
        </w:rPr>
        <w:t>2025年公开招聘工作人员报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-2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color w:val="222222"/>
          <w:sz w:val="32"/>
          <w:szCs w:val="32"/>
        </w:rPr>
        <w:t>表</w:t>
      </w:r>
    </w:p>
    <w:p w14:paraId="5E679187">
      <w:pPr>
        <w:spacing w:line="233" w:lineRule="exact"/>
      </w:pPr>
    </w:p>
    <w:tbl>
      <w:tblPr>
        <w:tblStyle w:val="5"/>
        <w:tblW w:w="98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464"/>
        <w:gridCol w:w="1338"/>
        <w:gridCol w:w="50"/>
        <w:gridCol w:w="617"/>
        <w:gridCol w:w="593"/>
        <w:gridCol w:w="265"/>
        <w:gridCol w:w="855"/>
        <w:gridCol w:w="1010"/>
        <w:gridCol w:w="331"/>
        <w:gridCol w:w="1249"/>
        <w:gridCol w:w="481"/>
        <w:gridCol w:w="1610"/>
      </w:tblGrid>
      <w:tr w14:paraId="3021E0C2">
        <w:trPr>
          <w:trHeight w:val="685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BE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6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18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B45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A3B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49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222222"/>
                <w:spacing w:val="-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5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E8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CDAA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照片</w:t>
            </w:r>
          </w:p>
        </w:tc>
      </w:tr>
      <w:tr w14:paraId="2D2F308C">
        <w:trPr>
          <w:trHeight w:val="655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35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9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籍 贯</w:t>
            </w:r>
          </w:p>
        </w:tc>
        <w:tc>
          <w:tcPr>
            <w:tcW w:w="1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77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4F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color w:val="222222"/>
                <w:spacing w:val="5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出生日</w:t>
            </w:r>
            <w:r>
              <w:rPr>
                <w:rFonts w:ascii="仿宋" w:hAnsi="仿宋" w:eastAsia="仿宋" w:cs="仿宋"/>
                <w:color w:val="222222"/>
                <w:spacing w:val="4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期</w:t>
            </w:r>
          </w:p>
          <w:p w14:paraId="24971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4"/>
                <w:sz w:val="17"/>
                <w:szCs w:val="17"/>
                <w:lang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hint="eastAsia" w:ascii="仿宋" w:hAnsi="仿宋" w:eastAsia="仿宋" w:cs="仿宋"/>
                <w:color w:val="222222"/>
                <w:spacing w:val="4"/>
                <w:sz w:val="13"/>
                <w:szCs w:val="13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XXXX-XX-XX)</w:t>
            </w:r>
          </w:p>
        </w:tc>
        <w:tc>
          <w:tcPr>
            <w:tcW w:w="1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7EC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D2C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参加工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</w:t>
            </w:r>
          </w:p>
          <w:p w14:paraId="0B081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-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5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BB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5702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C9C06CB">
        <w:trPr>
          <w:trHeight w:val="683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B2F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份证</w:t>
            </w:r>
            <w:r>
              <w:rPr>
                <w:rFonts w:hint="eastAsia" w:ascii="仿宋" w:hAnsi="仿宋" w:eastAsia="仿宋" w:cs="仿宋"/>
                <w:color w:val="222222"/>
                <w:spacing w:val="9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06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B4C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90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25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AF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FC15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635568A">
        <w:trPr>
          <w:trHeight w:val="664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BA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居住地</w:t>
            </w:r>
          </w:p>
        </w:tc>
        <w:tc>
          <w:tcPr>
            <w:tcW w:w="418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140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BA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婚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姻状况</w:t>
            </w:r>
          </w:p>
        </w:tc>
        <w:tc>
          <w:tcPr>
            <w:tcW w:w="15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9A3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C8C2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FAC7F8D">
        <w:trPr>
          <w:trHeight w:val="542" w:hRule="atLeast"/>
        </w:trPr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0F0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394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2D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紧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急联系</w:t>
            </w:r>
          </w:p>
          <w:p w14:paraId="564E1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213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C0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B7A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子邮箱</w:t>
            </w:r>
          </w:p>
        </w:tc>
        <w:tc>
          <w:tcPr>
            <w:tcW w:w="20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7D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031B380">
        <w:trPr>
          <w:trHeight w:val="635" w:hRule="atLeast"/>
        </w:trPr>
        <w:tc>
          <w:tcPr>
            <w:tcW w:w="14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F2D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8399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83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A778EF6">
        <w:trPr>
          <w:trHeight w:val="645" w:hRule="atLeast"/>
        </w:trPr>
        <w:tc>
          <w:tcPr>
            <w:tcW w:w="14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AEA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执业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  <w:p w14:paraId="69719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资格证</w:t>
            </w:r>
          </w:p>
        </w:tc>
        <w:tc>
          <w:tcPr>
            <w:tcW w:w="371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4C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2E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业技术职务</w:t>
            </w: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15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6EC908B">
        <w:trPr>
          <w:trHeight w:val="657" w:hRule="atLeast"/>
        </w:trPr>
        <w:tc>
          <w:tcPr>
            <w:tcW w:w="14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20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考职位</w:t>
            </w:r>
          </w:p>
        </w:tc>
        <w:tc>
          <w:tcPr>
            <w:tcW w:w="8399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FD6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A9F1FF2">
        <w:trPr>
          <w:trHeight w:val="1437" w:hRule="atLeast"/>
        </w:trPr>
        <w:tc>
          <w:tcPr>
            <w:tcW w:w="149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5B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0" w:lineRule="auto"/>
              <w:jc w:val="center"/>
              <w:textAlignment w:val="baseline"/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作特长</w:t>
            </w:r>
          </w:p>
          <w:p w14:paraId="13909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0" w:lineRule="auto"/>
              <w:jc w:val="center"/>
              <w:textAlignment w:val="baseline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或个人优势</w:t>
            </w:r>
            <w:r>
              <w:rPr>
                <w:rFonts w:hint="eastAsia" w:ascii="仿宋" w:hAnsi="仿宋" w:eastAsia="仿宋" w:cs="仿宋"/>
                <w:spacing w:val="8"/>
                <w:sz w:val="17"/>
                <w:szCs w:val="17"/>
                <w:lang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8399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C2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098B619">
        <w:trPr>
          <w:trHeight w:val="542" w:hRule="atLeast"/>
        </w:trPr>
        <w:tc>
          <w:tcPr>
            <w:tcW w:w="1493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665DB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全日制教育经历</w:t>
            </w: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245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习起止时间</w:t>
            </w: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BC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毕业院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C2C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得学历</w:t>
            </w: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CA5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得学位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0B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学专业</w:t>
            </w:r>
          </w:p>
        </w:tc>
      </w:tr>
      <w:tr w14:paraId="3305C5A8">
        <w:trPr>
          <w:trHeight w:val="569" w:hRule="atLeast"/>
        </w:trPr>
        <w:tc>
          <w:tcPr>
            <w:tcW w:w="1493" w:type="dxa"/>
            <w:gridSpan w:val="2"/>
            <w:vMerge w:val="continue"/>
            <w:vAlign w:val="center"/>
          </w:tcPr>
          <w:p w14:paraId="7D010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A6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5F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41F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78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AC3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EC45400">
        <w:trPr>
          <w:trHeight w:val="569" w:hRule="atLeast"/>
        </w:trPr>
        <w:tc>
          <w:tcPr>
            <w:tcW w:w="1493" w:type="dxa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 w14:paraId="6FEB1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8F3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00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9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3F4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20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A67EDC1">
        <w:trPr>
          <w:trHeight w:val="562" w:hRule="atLeast"/>
        </w:trPr>
        <w:tc>
          <w:tcPr>
            <w:tcW w:w="1493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5C49A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在职教育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E9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2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习起止时间</w:t>
            </w: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9D2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毕业院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21F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得学历</w:t>
            </w: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BE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得学位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452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学专业</w:t>
            </w:r>
          </w:p>
        </w:tc>
      </w:tr>
      <w:tr w14:paraId="29F2D1EA">
        <w:trPr>
          <w:trHeight w:val="552" w:hRule="atLeast"/>
        </w:trPr>
        <w:tc>
          <w:tcPr>
            <w:tcW w:w="1493" w:type="dxa"/>
            <w:gridSpan w:val="2"/>
            <w:vMerge w:val="continue"/>
            <w:vAlign w:val="center"/>
          </w:tcPr>
          <w:p w14:paraId="49161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02A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E0F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09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BF2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FC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13F7074">
        <w:trPr>
          <w:trHeight w:val="552" w:hRule="atLeast"/>
        </w:trPr>
        <w:tc>
          <w:tcPr>
            <w:tcW w:w="1493" w:type="dxa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 w14:paraId="7FDFA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FEB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299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66E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EC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C5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F8EC318">
        <w:trPr>
          <w:trHeight w:val="587" w:hRule="atLeast"/>
        </w:trPr>
        <w:tc>
          <w:tcPr>
            <w:tcW w:w="1493" w:type="dxa"/>
            <w:gridSpan w:val="2"/>
            <w:vMerge w:val="restart"/>
            <w:tcBorders>
              <w:top w:val="single" w:color="000000" w:sz="2" w:space="0"/>
            </w:tcBorders>
            <w:vAlign w:val="center"/>
          </w:tcPr>
          <w:p w14:paraId="1F8F3DAC">
            <w:pPr>
              <w:spacing w:before="55" w:line="230" w:lineRule="auto"/>
              <w:ind w:left="36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作经历</w:t>
            </w: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4A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工作起止时间</w:t>
            </w: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DA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作单位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99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位性质</w:t>
            </w: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388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1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作部门</w:t>
            </w:r>
            <w:r>
              <w:rPr>
                <w:rFonts w:hint="eastAsia" w:ascii="仿宋" w:hAnsi="仿宋" w:eastAsia="仿宋" w:cs="仿宋"/>
                <w:color w:val="222222"/>
                <w:spacing w:val="9"/>
                <w:sz w:val="17"/>
                <w:szCs w:val="17"/>
                <w:lang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岗位</w:t>
            </w:r>
            <w:r>
              <w:rPr>
                <w:rFonts w:ascii="仿宋" w:hAnsi="仿宋" w:eastAsia="仿宋" w:cs="仿宋"/>
                <w:color w:val="222222"/>
                <w:spacing w:val="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及职务</w:t>
            </w: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852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222222"/>
                <w:spacing w:val="19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要工作业绩、重要项目经历</w:t>
            </w:r>
          </w:p>
        </w:tc>
      </w:tr>
      <w:tr w14:paraId="0F583687">
        <w:trPr>
          <w:trHeight w:val="485" w:hRule="atLeast"/>
        </w:trPr>
        <w:tc>
          <w:tcPr>
            <w:tcW w:w="1493" w:type="dxa"/>
            <w:gridSpan w:val="2"/>
            <w:vMerge w:val="continue"/>
            <w:vAlign w:val="top"/>
          </w:tcPr>
          <w:p w14:paraId="04FECF3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70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70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E96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222222"/>
                <w:spacing w:val="10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6E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0F7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327E3DD7">
        <w:trPr>
          <w:trHeight w:val="485" w:hRule="atLeast"/>
        </w:trPr>
        <w:tc>
          <w:tcPr>
            <w:tcW w:w="1493" w:type="dxa"/>
            <w:gridSpan w:val="2"/>
            <w:vMerge w:val="continue"/>
            <w:vAlign w:val="top"/>
          </w:tcPr>
          <w:p w14:paraId="1A2BF81D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C1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77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AD9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542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70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427D4E1A">
        <w:trPr>
          <w:trHeight w:val="485" w:hRule="atLeast"/>
        </w:trPr>
        <w:tc>
          <w:tcPr>
            <w:tcW w:w="1493" w:type="dxa"/>
            <w:gridSpan w:val="2"/>
            <w:vMerge w:val="continue"/>
            <w:vAlign w:val="top"/>
          </w:tcPr>
          <w:p w14:paraId="1705566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D2C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60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B9C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87C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94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4D64804F">
        <w:trPr>
          <w:trHeight w:val="485" w:hRule="atLeast"/>
        </w:trPr>
        <w:tc>
          <w:tcPr>
            <w:tcW w:w="1493" w:type="dxa"/>
            <w:gridSpan w:val="2"/>
            <w:vMerge w:val="continue"/>
            <w:vAlign w:val="top"/>
          </w:tcPr>
          <w:p w14:paraId="594A988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D9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55C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B7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AF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5A3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0E33EB70">
        <w:trPr>
          <w:trHeight w:val="485" w:hRule="atLeast"/>
        </w:trPr>
        <w:tc>
          <w:tcPr>
            <w:tcW w:w="1493" w:type="dxa"/>
            <w:gridSpan w:val="2"/>
            <w:vMerge w:val="continue"/>
            <w:vAlign w:val="top"/>
          </w:tcPr>
          <w:p w14:paraId="1124531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EE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232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90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8DE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E6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color w:val="222222"/>
                <w:spacing w:val="10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2DD625EC">
        <w:trPr>
          <w:trHeight w:val="485" w:hRule="atLeast"/>
        </w:trPr>
        <w:tc>
          <w:tcPr>
            <w:tcW w:w="1493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47A7F913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9442B8D">
            <w:pPr>
              <w:spacing w:before="216" w:line="230" w:lineRule="auto"/>
              <w:ind w:left="318"/>
              <w:jc w:val="center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75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6DDD5D7">
            <w:pPr>
              <w:spacing w:before="216" w:line="230" w:lineRule="auto"/>
              <w:ind w:left="318"/>
              <w:jc w:val="center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9CC1A0E">
            <w:pPr>
              <w:spacing w:before="216" w:line="230" w:lineRule="auto"/>
              <w:ind w:left="318"/>
              <w:jc w:val="center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341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85BD114">
            <w:pPr>
              <w:spacing w:before="216" w:line="230" w:lineRule="auto"/>
              <w:ind w:left="318"/>
              <w:jc w:val="center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340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16180C4">
            <w:pPr>
              <w:spacing w:before="216" w:line="230" w:lineRule="auto"/>
              <w:ind w:left="318"/>
              <w:jc w:val="center"/>
              <w:rPr>
                <w:rFonts w:ascii="仿宋" w:hAnsi="仿宋" w:eastAsia="仿宋" w:cs="仿宋"/>
                <w:color w:val="222222"/>
                <w:spacing w:val="8"/>
                <w:sz w:val="17"/>
                <w:szCs w:val="17"/>
                <w14:textOutline w14:w="3216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</w:pPr>
          </w:p>
        </w:tc>
      </w:tr>
      <w:tr w14:paraId="6160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否有家庭成员或近亲属在</w:t>
            </w:r>
            <w:r>
              <w:rPr>
                <w:rFonts w:hint="eastAsia" w:ascii="仿宋" w:hAnsi="仿宋" w:eastAsia="仿宋" w:cs="仿宋"/>
                <w:spacing w:val="11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贵阳农投集团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系统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</w:p>
        </w:tc>
        <w:tc>
          <w:tcPr>
            <w:tcW w:w="3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5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exact"/>
              <w:ind w:right="0"/>
              <w:jc w:val="center"/>
              <w:textAlignment w:val="baseline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Wingdings" w:hAnsi="Wingdings" w:eastAsia="Wingdings" w:cs="Wingdings"/>
                <w:spacing w:val="-3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  <w:tc>
          <w:tcPr>
            <w:tcW w:w="4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E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exact"/>
              <w:ind w:right="0"/>
              <w:jc w:val="center"/>
              <w:textAlignment w:val="baseline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Wingdings" w:hAnsi="Wingdings" w:eastAsia="Wingdings" w:cs="Wingdings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</w:tr>
      <w:tr w14:paraId="6F46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</w:trPr>
        <w:tc>
          <w:tcPr>
            <w:tcW w:w="1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8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9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right="0"/>
              <w:jc w:val="left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13"/>
                <w:sz w:val="16"/>
                <w:szCs w:val="16"/>
                <w:lang w:eastAsia="zh-CN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若有</w:t>
            </w:r>
            <w:r>
              <w:rPr>
                <w:rFonts w:hint="eastAsia" w:ascii="仿宋" w:hAnsi="仿宋" w:eastAsia="仿宋" w:cs="仿宋"/>
                <w:spacing w:val="12"/>
                <w:sz w:val="16"/>
                <w:szCs w:val="16"/>
                <w:lang w:eastAsia="zh-CN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关系：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E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697" w:right="0"/>
              <w:jc w:val="left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</w:p>
        </w:tc>
        <w:tc>
          <w:tcPr>
            <w:tcW w:w="5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8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right="0"/>
              <w:jc w:val="both"/>
              <w:textAlignment w:val="baseline"/>
              <w:rPr>
                <w:rFonts w:ascii="仿宋" w:hAnsi="仿宋" w:eastAsia="仿宋" w:cs="仿宋"/>
                <w:spacing w:val="-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姓名：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         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工作单位及职务</w:t>
            </w:r>
            <w:r>
              <w:rPr>
                <w:rFonts w:ascii="仿宋" w:hAnsi="仿宋" w:eastAsia="仿宋" w:cs="仿宋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14:paraId="6898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0" w:hRule="atLeast"/>
        </w:trPr>
        <w:tc>
          <w:tcPr>
            <w:tcW w:w="1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B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186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主要家庭成员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-4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仿宋" w:hAnsi="仿宋" w:eastAsia="仿宋" w:cs="仿宋"/>
                <w:color w:val="222222"/>
                <w:spacing w:val="-3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系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-2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仿宋" w:hAnsi="仿宋" w:eastAsia="仿宋" w:cs="仿宋"/>
                <w:color w:val="222222"/>
                <w:spacing w:val="-1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F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222222"/>
                <w:spacing w:val="6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222222"/>
                <w:spacing w:val="6"/>
                <w:sz w:val="16"/>
                <w:szCs w:val="16"/>
                <w:lang w:eastAsia="zh-CN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color w:val="222222"/>
                <w:spacing w:val="3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或学习</w:t>
            </w:r>
            <w:r>
              <w:rPr>
                <w:rFonts w:hint="eastAsia" w:ascii="仿宋" w:hAnsi="仿宋" w:eastAsia="仿宋" w:cs="仿宋"/>
                <w:color w:val="222222"/>
                <w:spacing w:val="3"/>
                <w:sz w:val="16"/>
                <w:szCs w:val="16"/>
                <w:lang w:eastAsia="zh-CN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仿宋" w:hAnsi="仿宋" w:eastAsia="仿宋" w:cs="仿宋"/>
                <w:color w:val="222222"/>
                <w:spacing w:val="3"/>
                <w:sz w:val="16"/>
                <w:szCs w:val="16"/>
                <w14:textOutline w14:w="2909" w14:cap="sq" w14:cmpd="sng">
                  <w14:solidFill>
                    <w14:srgbClr w14:val="222222"/>
                  </w14:solidFill>
                  <w14:prstDash w14:val="solid"/>
                  <w14:bevel/>
                </w14:textOutline>
              </w:rPr>
              <w:t>单位及职务</w:t>
            </w:r>
          </w:p>
        </w:tc>
      </w:tr>
      <w:tr w14:paraId="71E3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1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6" w:space="0"/>
            </w:tcBorders>
            <w:vAlign w:val="center"/>
          </w:tcPr>
          <w:p w14:paraId="1C60C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23B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2CC4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1" w:type="dxa"/>
            <w:gridSpan w:val="7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43D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</w:tc>
      </w:tr>
      <w:tr w14:paraId="215D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6" w:space="0"/>
            </w:tcBorders>
            <w:vAlign w:val="center"/>
          </w:tcPr>
          <w:p w14:paraId="7C2E2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DD4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1754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1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2183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F4F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6" w:space="0"/>
            </w:tcBorders>
            <w:vAlign w:val="center"/>
          </w:tcPr>
          <w:p w14:paraId="2DF20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3945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148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1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8D9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C36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6" w:space="0"/>
            </w:tcBorders>
            <w:vAlign w:val="center"/>
          </w:tcPr>
          <w:p w14:paraId="0A606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AFB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F024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1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F37F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37E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auto" w:sz="4" w:space="0"/>
              <w:right w:val="single" w:color="000000" w:sz="6" w:space="0"/>
            </w:tcBorders>
            <w:vAlign w:val="center"/>
          </w:tcPr>
          <w:p w14:paraId="78DE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4516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0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8A58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1" w:type="dxa"/>
            <w:gridSpan w:val="7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594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3BFD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49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auto" w:sz="4" w:space="0"/>
            </w:tcBorders>
            <w:vAlign w:val="center"/>
          </w:tcPr>
          <w:p w14:paraId="0F568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8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否出现过受到诫</w:t>
            </w:r>
          </w:p>
          <w:p w14:paraId="34753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勉处理、立案审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  <w:p w14:paraId="5359B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调查、党纪政务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</w:p>
          <w:p w14:paraId="473B3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6"/>
                <w:sz w:val="16"/>
                <w:szCs w:val="16"/>
                <w:lang w:eastAsia="zh-CN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分、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线索举报等相</w:t>
            </w:r>
          </w:p>
          <w:p w14:paraId="2D736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</w:t>
            </w:r>
            <w:r>
              <w:rPr>
                <w:rFonts w:ascii="仿宋" w:hAnsi="仿宋" w:eastAsia="仿宋" w:cs="仿宋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3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D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exact"/>
              <w:ind w:right="0"/>
              <w:jc w:val="center"/>
              <w:textAlignment w:val="baseline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Wingdings" w:hAnsi="Wingdings" w:eastAsia="Wingdings" w:cs="Wingdings"/>
                <w:spacing w:val="-3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  <w:tc>
          <w:tcPr>
            <w:tcW w:w="4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B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exact"/>
              <w:ind w:right="0"/>
              <w:jc w:val="center"/>
              <w:textAlignment w:val="baseline"/>
              <w:rPr>
                <w:rFonts w:ascii="Wingdings" w:hAnsi="Wingdings" w:eastAsia="Wingdings" w:cs="Wingdings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Wingdings" w:hAnsi="Wingdings" w:eastAsia="Wingdings" w:cs="Wingdings"/>
                <w:spacing w:val="-4"/>
                <w:position w:val="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¨</w:t>
            </w:r>
          </w:p>
        </w:tc>
      </w:tr>
      <w:tr w14:paraId="4103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 w14:paraId="16A04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99" w:type="dxa"/>
            <w:gridSpan w:val="11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2D2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38" w:right="0"/>
              <w:jc w:val="left"/>
              <w:textAlignment w:val="baseline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11"/>
                <w:sz w:val="16"/>
                <w:szCs w:val="16"/>
                <w:lang w:eastAsia="zh-CN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若有</w:t>
            </w:r>
            <w:r>
              <w:rPr>
                <w:rFonts w:hint="eastAsia" w:ascii="仿宋" w:hAnsi="仿宋" w:eastAsia="仿宋" w:cs="仿宋"/>
                <w:spacing w:val="11"/>
                <w:sz w:val="16"/>
                <w:szCs w:val="16"/>
                <w:lang w:eastAsia="zh-CN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  <w14:textOutline w14:w="29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具体说明：</w:t>
            </w:r>
          </w:p>
        </w:tc>
      </w:tr>
      <w:tr w14:paraId="0D78B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149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7D2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87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重要奖励情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399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188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 w14:paraId="035E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90" w:hRule="atLeast"/>
        </w:trPr>
        <w:tc>
          <w:tcPr>
            <w:tcW w:w="1493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051F9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名信息</w:t>
            </w:r>
          </w:p>
          <w:p w14:paraId="588D2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确认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</w:p>
        </w:tc>
        <w:tc>
          <w:tcPr>
            <w:tcW w:w="8399" w:type="dxa"/>
            <w:gridSpan w:val="11"/>
            <w:tcBorders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0B225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39" w:right="0" w:firstLine="366"/>
              <w:jc w:val="both"/>
              <w:textAlignment w:val="baseline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2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b w:val="0"/>
                <w:bCs w:val="0"/>
                <w:spacing w:val="13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郑重承诺，本人提供的报名信息及相关材料真实准确完整，保证不存在任何虚假记载、误导性</w:t>
            </w:r>
            <w:r>
              <w:rPr>
                <w:rFonts w:ascii="仿宋" w:hAnsi="仿宋" w:eastAsia="仿宋" w:cs="仿宋"/>
                <w:b w:val="0"/>
                <w:bCs w:val="0"/>
                <w:spacing w:val="22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陈述，</w:t>
            </w:r>
            <w:r>
              <w:rPr>
                <w:rFonts w:ascii="仿宋" w:hAnsi="仿宋" w:eastAsia="仿宋" w:cs="仿宋"/>
                <w:b w:val="0"/>
                <w:bCs w:val="0"/>
                <w:spacing w:val="11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不存在任何招聘公告提及的不得报名的情形，并自愿接受背景调查。如因提供不实信息造成的后果，本人自愿承担相应责任。</w:t>
            </w:r>
          </w:p>
        </w:tc>
      </w:tr>
      <w:tr w14:paraId="0C75E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9" w:hRule="atLeast"/>
        </w:trPr>
        <w:tc>
          <w:tcPr>
            <w:tcW w:w="1493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 w14:paraId="7D32A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399" w:type="dxa"/>
            <w:gridSpan w:val="11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 w14:paraId="2A230F6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right="0"/>
              <w:jc w:val="right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生签名：</w:t>
            </w:r>
            <w:r>
              <w:rPr>
                <w:rFonts w:hint="eastAsia" w:ascii="仿宋" w:hAnsi="仿宋" w:eastAsia="仿宋" w:cs="仿宋"/>
                <w:spacing w:val="7"/>
                <w:sz w:val="17"/>
                <w:szCs w:val="17"/>
                <w:lang w:val="en-US" w:eastAsia="zh-CN"/>
                <w14:textOutline w14:w="32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年  月  日    </w:t>
            </w:r>
          </w:p>
        </w:tc>
      </w:tr>
    </w:tbl>
    <w:p w14:paraId="1F97FE5B">
      <w:pPr>
        <w:spacing w:before="36" w:line="230" w:lineRule="auto"/>
        <w:ind w:left="214"/>
        <w:rPr>
          <w:rFonts w:hint="eastAsia" w:ascii="仿宋" w:hAnsi="仿宋" w:eastAsia="仿宋" w:cs="仿宋"/>
          <w:sz w:val="16"/>
          <w:szCs w:val="16"/>
          <w:lang w:eastAsia="zh-CN"/>
        </w:rPr>
      </w:pPr>
      <w:r>
        <w:rPr>
          <w:rFonts w:ascii="仿宋" w:hAnsi="仿宋" w:eastAsia="仿宋" w:cs="仿宋"/>
          <w:spacing w:val="2"/>
          <w:sz w:val="16"/>
          <w:szCs w:val="16"/>
        </w:rPr>
        <w:t>注：1.本表请结合自身实际据实填写，表格可相</w:t>
      </w:r>
      <w:r>
        <w:rPr>
          <w:rFonts w:ascii="仿宋" w:hAnsi="仿宋" w:eastAsia="仿宋" w:cs="仿宋"/>
          <w:spacing w:val="1"/>
          <w:sz w:val="16"/>
          <w:szCs w:val="16"/>
        </w:rPr>
        <w:t>应</w:t>
      </w:r>
      <w:r>
        <w:rPr>
          <w:rFonts w:ascii="仿宋" w:hAnsi="仿宋" w:eastAsia="仿宋" w:cs="仿宋"/>
          <w:sz w:val="16"/>
          <w:szCs w:val="16"/>
        </w:rPr>
        <w:t>调整</w:t>
      </w:r>
      <w:r>
        <w:rPr>
          <w:rFonts w:hint="eastAsia" w:ascii="仿宋" w:hAnsi="仿宋" w:eastAsia="仿宋" w:cs="仿宋"/>
          <w:sz w:val="16"/>
          <w:szCs w:val="16"/>
          <w:lang w:eastAsia="zh-CN"/>
        </w:rPr>
        <w:t>；</w:t>
      </w:r>
    </w:p>
    <w:p w14:paraId="0D98E426">
      <w:pPr>
        <w:spacing w:line="212" w:lineRule="exact"/>
        <w:ind w:left="530"/>
        <w:rPr>
          <w:rFonts w:hint="eastAsia" w:ascii="仿宋" w:hAnsi="仿宋" w:eastAsia="仿宋" w:cs="仿宋"/>
          <w:sz w:val="16"/>
          <w:szCs w:val="16"/>
          <w:lang w:eastAsia="zh-CN"/>
        </w:rPr>
      </w:pPr>
      <w:r>
        <w:rPr>
          <w:rFonts w:ascii="仿宋" w:hAnsi="仿宋" w:eastAsia="仿宋" w:cs="仿宋"/>
          <w:spacing w:val="4"/>
          <w:position w:val="1"/>
          <w:sz w:val="16"/>
          <w:szCs w:val="16"/>
        </w:rPr>
        <w:t>2.表内</w:t>
      </w:r>
      <w:r>
        <w:rPr>
          <w:rFonts w:ascii="仿宋" w:hAnsi="仿宋" w:eastAsia="仿宋" w:cs="仿宋"/>
          <w:spacing w:val="2"/>
          <w:position w:val="1"/>
          <w:sz w:val="16"/>
          <w:szCs w:val="16"/>
        </w:rPr>
        <w:t>请用仿宋字体填写</w:t>
      </w:r>
      <w:r>
        <w:rPr>
          <w:rFonts w:hint="eastAsia" w:ascii="仿宋" w:hAnsi="仿宋" w:eastAsia="仿宋" w:cs="仿宋"/>
          <w:spacing w:val="2"/>
          <w:position w:val="1"/>
          <w:sz w:val="16"/>
          <w:szCs w:val="16"/>
          <w:lang w:eastAsia="zh-CN"/>
        </w:rPr>
        <w:t>。</w:t>
      </w:r>
    </w:p>
    <w:sectPr>
      <w:pgSz w:w="11905" w:h="16837"/>
      <w:pgMar w:top="1077" w:right="1020" w:bottom="1077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72d8ba50-bcc5-4a83-a9c9-4ea06934e389"/>
  </w:docVars>
  <w:rsids>
    <w:rsidRoot w:val="00000000"/>
    <w:rsid w:val="03404493"/>
    <w:rsid w:val="03F63553"/>
    <w:rsid w:val="05CD5D86"/>
    <w:rsid w:val="089963F4"/>
    <w:rsid w:val="1833416F"/>
    <w:rsid w:val="1BF9122C"/>
    <w:rsid w:val="1DD7559C"/>
    <w:rsid w:val="25161DD4"/>
    <w:rsid w:val="29373393"/>
    <w:rsid w:val="2E6A2765"/>
    <w:rsid w:val="311D7312"/>
    <w:rsid w:val="31C0486E"/>
    <w:rsid w:val="338B4A07"/>
    <w:rsid w:val="36617CA1"/>
    <w:rsid w:val="3B2319C9"/>
    <w:rsid w:val="3B800BCA"/>
    <w:rsid w:val="3D17713F"/>
    <w:rsid w:val="45196317"/>
    <w:rsid w:val="466765A4"/>
    <w:rsid w:val="49F509D5"/>
    <w:rsid w:val="4C804ECE"/>
    <w:rsid w:val="4C8147A2"/>
    <w:rsid w:val="4CA13CE1"/>
    <w:rsid w:val="4EFB083B"/>
    <w:rsid w:val="50F6575E"/>
    <w:rsid w:val="53EB70D0"/>
    <w:rsid w:val="56D54068"/>
    <w:rsid w:val="5988206A"/>
    <w:rsid w:val="5A9E28C7"/>
    <w:rsid w:val="5F9E149B"/>
    <w:rsid w:val="5FB70481"/>
    <w:rsid w:val="612754C0"/>
    <w:rsid w:val="66ED45AE"/>
    <w:rsid w:val="71C34D91"/>
    <w:rsid w:val="746960C4"/>
    <w:rsid w:val="77C47AB5"/>
    <w:rsid w:val="7A721A4A"/>
    <w:rsid w:val="7B002BB2"/>
    <w:rsid w:val="7C15268D"/>
    <w:rsid w:val="7C72188D"/>
    <w:rsid w:val="7DC51E91"/>
    <w:rsid w:val="7EFE565A"/>
    <w:rsid w:val="7FE37BC9"/>
    <w:rsid w:val="DCFDD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2279be4d-ee6f-4461-bdaa-b85f6bbdfad5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24971940</paraID>
      <start>0</start>
      <end>1</end>
      <status>modified</status>
      <modifiedWord>(</modifiedWord>
      <trackRevisions>false</trackRevisions>
    </reviewItem>
    <reviewItem>
      <errorID>024a0298-56d0-426b-a356-6e9334e93224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24971940</paraID>
      <start>11</start>
      <end>12</end>
      <status>modified</status>
      <modifiedWord>)</modifiedWord>
      <trackRevisions>false</trackRevisions>
    </reviewItem>
    <reviewItem>
      <errorID>b5a3fac3-c9e7-42cf-9008-65911db5d56b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3DAEAB56</paraID>
      <start>2</start>
      <end>3</end>
      <status>modified</status>
      <modifiedWord>（</modifiedWord>
      <trackRevisions>false</trackRevisions>
    </reviewItem>
    <reviewItem>
      <errorID>d46635ec-fae6-43e4-ae30-64a4478aebe0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3DAEAB56</paraID>
      <start>5</start>
      <end>6</end>
      <status>modified</status>
      <modifiedWord>）</modifiedWord>
      <trackRevisions>false</trackRevisions>
    </reviewItem>
    <reviewItem>
      <errorID>b8b2017b-4c4f-43da-bd60-beb8ac6b92bf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1D9EF2</paraID>
      <start>0</start>
      <end>1</end>
      <status>modified</status>
      <modifiedWord>（</modifiedWord>
      <trackRevisions>false</trackRevisions>
    </reviewItem>
    <reviewItem>
      <errorID>e404fda2-fc3a-4ec0-9bbe-5bc4129e6fb7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1D9EF2</paraID>
      <start>3</start>
      <end>4</end>
      <status>modified</status>
      <modifiedWord>）</modifiedWord>
      <trackRevisions>false</trackRevisions>
    </reviewItem>
    <reviewItem>
      <errorID>708cd9e2-e6f6-414a-9abb-45d39742bb69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1B7AF865</paraID>
      <start>2</start>
      <end>3</end>
      <status>modified</status>
      <modifiedWord>（</modifiedWord>
      <trackRevisions>false</trackRevisions>
    </reviewItem>
    <reviewItem>
      <errorID>4c282f05-02c8-4170-9889-d4782d142d00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1B7AF865</paraID>
      <start>6</start>
      <end>7</end>
      <status>modified</status>
      <modifiedWord>）</modifiedWord>
      <trackRevisions>false</trackRevisions>
    </reviewItem>
    <reviewItem>
      <errorID>1809c052-1393-422b-8587-aeacd6bbacf9</errorID>
      <errorWord>分、</errorWord>
      <group>L1_Grammar</group>
      <groupName>语法问题</groupName>
      <ability>L2_Order</ability>
      <abilityName>语序不当</abilityName>
      <candidateList>
        <item>分</item>
      </candidateList>
      <explain>句子可能没有遵循时空、逻辑顺序，或者介词、关联词等位置不当。</explain>
      <paraID>473B372E</paraID>
      <start>0</start>
      <end>1</end>
      <status>modified</status>
      <modifiedWord>分</modifiedWord>
      <trackRevisions>false</trackRevisions>
    </reviewItem>
    <reviewItem>
      <errorID>49461cf4-7c90-4267-940d-139bcf6d9bd1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A2D28F2</paraID>
      <start>0</start>
      <end>1</end>
      <status>modified</status>
      <modifiedWord>（</modifiedWord>
      <trackRevisions>false</trackRevisions>
    </reviewItem>
    <reviewItem>
      <errorID>f06181c0-0987-437c-8309-0e8863591c1d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A2D28F2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6bc2b5-6a3c-473d-93f7-20d540c57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500</Characters>
  <TotalTime>14</TotalTime>
  <ScaleCrop>false</ScaleCrop>
  <LinksUpToDate>false</LinksUpToDate>
  <CharactersWithSpaces>527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2025-02-14T19:23:00Z</dcterms:created>
  <dc:creator>Administrator</dc:creator>
  <cp:lastModifiedBy>Jmy</cp:lastModifiedBy>
  <cp:lastPrinted>2025-10-24T15:11:00Z</cp:lastPrinted>
  <dcterms:modified xsi:type="dcterms:W3CDTF">2025-12-11T15:20:59Z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2025-02-14T11:24:30Z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FBB0D005D3A62872DB703A6926606025_43</vt:lpwstr>
  </property>
  <property fmtid="{D5CDD505-2E9C-101B-9397-08002B2CF9AE}" pid="6" name="KSOTemplateDocerSaveRecord">
    <vt:lpwstr>eyJoZGlkIjoiMGQ0NWRmNTU4MzBmMTc0YWNmNTkwYTMxZDA0YWI4NjUiLCJ1c2VySWQiOiI3NDAzMzQ5In0=</vt:lpwstr>
  </property>
</Properties>
</file>