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56" w:afterLines="50"/>
        <w:jc w:val="center"/>
        <w:rPr>
          <w:rFonts w:ascii="Times New Roman" w:hAnsi="Times New Roman" w:eastAsia="仿宋_GB2312"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体  检  须  知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为了准确反映受检者身体的真实状况，请注意以下事项：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1.均应到指定医院进行体检，其他医疗单位的检查结果一律无效。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2.体检严禁弄虚作假、冒名顶替；如隐瞒病史影响体检结果的，后果自负。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3.《体检表》第二页由受检者本人填写（用黑色签字笔或钢笔），要求字迹清楚，无涂改，病史部分要如实、逐项填齐，不能遗漏。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4.体检前一天请注意休息，勿熬夜，不要饮酒，避免剧烈运动。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5.体检当天需进行采血、B超等检查，请在受检前禁食8-12小时。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6.女性受检者月经期间可根据体检医师意见做妇科及尿液检查，待经期完毕后再补检；怀孕或可能已受孕者，事先告知医护人员并于体检报到时提交书面情况说明给考务办，勿做X光检查。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7.请配合医生认真检查所有项目，勿漏检。若自动放弃某一检查项目，将会影响对您的录用。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8.体检医师可根据实际需要，增加必要的相应检查、检验项目。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特别提醒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1.《事业单位公开招聘违纪违规行为处理规定》（人社部35号令）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第十一条 应聘人员在体检过程中弄虚作假或者隐瞒影响聘用的疾病、病史的，给予其不予聘用的处理。有请他人顶替体检以及交换、替换化验样本等严重违纪违规行为的，给予其不予聘用的处理，并将其违纪违规行为记入事业单位公开招聘应聘人员诚信档案库，记录期限为五年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2.考生自体检当日集中报到起至离开体检区域，一律禁止以任何理由使用手机及其他具有通信、上网功能的电子设备，一经发现，暂停其后续体检项目并依据法律、法规的规定严肃处理。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3.进入体检的考生须保持通讯畅通，在规定的时间内到指定地点报到并按时参加体检</w:t>
      </w:r>
      <w:r>
        <w:rPr>
          <w:rFonts w:hint="eastAsia" w:ascii="仿宋_GB2312" w:hAnsi="仿宋_GB2312" w:eastAsia="仿宋_GB2312" w:cs="仿宋_GB2312"/>
          <w:sz w:val="32"/>
          <w:szCs w:val="32"/>
        </w:rPr>
        <w:t>；如因考生本人通讯不畅等原因，未能在体检当日到达指定地点集合参加体检的，责任自负，由此产生的后果由考生本人承担。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4.证件与考生本人不符或考生所持证件不全的，不得进入体检环节。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5.遵守考生本人所提交的《考试聘用诚信承诺书》中承诺的的内容。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6.女性考生请穿平跟鞋，勿穿有金属的内衣裤。</w:t>
      </w:r>
    </w:p>
    <w:p>
      <w:pPr>
        <w:pStyle w:val="2"/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7.怀孕考生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请自带营养早餐，相关体检项目结束后可根据医生提示就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餐，其他考生根据自身情况自行决定是否自带早餐。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2FhYTI4OTNiNGE0MTE2YzE0ZWY2ZTEwMDdmMTk2MTQifQ=="/>
  </w:docVars>
  <w:rsids>
    <w:rsidRoot w:val="00000000"/>
    <w:rsid w:val="1D9A5F91"/>
    <w:rsid w:val="2FF64473"/>
    <w:rsid w:val="4F515AAC"/>
    <w:rsid w:val="5AF21501"/>
    <w:rsid w:val="7319398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871</Words>
  <Characters>890</Characters>
  <Lines>0</Lines>
  <Paragraphs>0</Paragraphs>
  <TotalTime>0</TotalTime>
  <ScaleCrop>false</ScaleCrop>
  <LinksUpToDate>false</LinksUpToDate>
  <CharactersWithSpaces>0</CharactersWithSpaces>
  <Application>WPS Office 个人版_9.1.0.4866_{F1E327BC-269C-435d-A152-05C5408002CA}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2025-06-23T08:40:00Z</dcterms:created>
  <dc:creator>Administrator</dc:creator>
  <cp:lastModifiedBy>Administrator</cp:lastModifiedBy>
  <cp:lastPrinted>2025-12-15T06:45:06Z</cp:lastPrinted>
  <dcterms:modified xsi:type="dcterms:W3CDTF">2025-12-15T06:45:17Z</dcterms:modified>
  <dc:title>体  检  须  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  <property fmtid="{D5CDD505-2E9C-101B-9397-08002B2CF9AE}" pid="3" name="KSOTemplateDocerSaveRecord">
    <vt:lpwstr>eyJoZGlkIjoiY2VhYmQxOGE2ZGRiMzgyZTYwZmJiY2M5ZWM4MWU4OWUiLCJ1c2VySWQiOiI2NTgxODI1NzMifQ==</vt:lpwstr>
  </property>
  <property fmtid="{D5CDD505-2E9C-101B-9397-08002B2CF9AE}" pid="4" name="ICV">
    <vt:lpwstr>2CB3F5AF3FE0455DBE71C549C5EF6003_12</vt:lpwstr>
  </property>
</Properties>
</file>