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1D657">
      <w:pPr>
        <w:pStyle w:val="6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  <w:lang w:val="en-US" w:eastAsia="zh-CN"/>
        </w:rPr>
        <w:t>江西省适航技术服务中心</w:t>
      </w:r>
      <w:r>
        <w:rPr>
          <w:rFonts w:hint="eastAsia" w:ascii="方正小标宋简体" w:hAnsi="宋体" w:eastAsia="方正小标宋简体" w:cs="宋体"/>
          <w:sz w:val="40"/>
          <w:szCs w:val="32"/>
          <w:lang w:eastAsia="zh-CN"/>
        </w:rPr>
        <w:t>有限公司</w:t>
      </w:r>
      <w:r>
        <w:rPr>
          <w:rFonts w:hint="eastAsia" w:ascii="方正小标宋简体" w:hAnsi="宋体" w:eastAsia="方正小标宋简体" w:cs="宋体"/>
          <w:sz w:val="40"/>
          <w:szCs w:val="32"/>
        </w:rPr>
        <w:t>劳务派遣招聘岗位表</w:t>
      </w:r>
    </w:p>
    <w:tbl>
      <w:tblPr>
        <w:tblStyle w:val="4"/>
        <w:tblW w:w="13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52"/>
        <w:gridCol w:w="1105"/>
        <w:gridCol w:w="791"/>
        <w:gridCol w:w="5096"/>
        <w:gridCol w:w="1304"/>
        <w:gridCol w:w="1940"/>
        <w:gridCol w:w="1536"/>
      </w:tblGrid>
      <w:tr w14:paraId="5E68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</w:tr>
      <w:tr w14:paraId="14BB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南昌市劳动保障事务代理中心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无人机巡检工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4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1.40周岁及以下；</w:t>
            </w:r>
          </w:p>
          <w:p w14:paraId="0E46F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2.大学本科及以上学历，测绘工程、土木工程、化学、药学专业；</w:t>
            </w:r>
          </w:p>
          <w:p w14:paraId="1DCE2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3.具备2年以上项目管理或运营相关工作经验；</w:t>
            </w:r>
          </w:p>
          <w:p w14:paraId="25712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4.熟悉项目报建、进度控制、合同管理等工作流程；</w:t>
            </w:r>
          </w:p>
          <w:p w14:paraId="4990D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5.具备良好的沟通协调能力和团队协作精神；</w:t>
            </w:r>
          </w:p>
          <w:p w14:paraId="783F9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6.具有C1驾照并熟练驾驶。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8万—10万/年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赵女士 86703535</w:t>
            </w:r>
          </w:p>
        </w:tc>
      </w:tr>
    </w:tbl>
    <w:p w14:paraId="3D1DEF5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2025-12-15T08:03:01Z</dcterms:created>
  <dc:creator>涂昭昭</dc:creator>
  <cp:lastModifiedBy>邹祥文</cp:lastModifiedBy>
  <dcterms:modified xsi:type="dcterms:W3CDTF">2025-12-15T08:03:16Z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eyJoZGlkIjoiZjgxMDk5NjkwMmE2ZDJiMDZhOWNjYTYyODEwMDJlZmMiLCJ1c2VySWQiOiIyNTYxNzAzODUifQ==</vt:lpwstr>
  </property>
  <property fmtid="{D5CDD505-2E9C-101B-9397-08002B2CF9AE}" pid="4" name="ICV">
    <vt:lpwstr>583A9A733E3845E7AE693356D0E66A15_12</vt:lpwstr>
  </property>
</Properties>
</file>