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A261">
      <w:pPr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</w:rPr>
        <w:t>附件1：</w:t>
      </w:r>
    </w:p>
    <w:tbl>
      <w:tblPr>
        <w:tblStyle w:val="3"/>
        <w:tblW w:w="554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422"/>
        <w:gridCol w:w="638"/>
        <w:gridCol w:w="817"/>
        <w:gridCol w:w="838"/>
        <w:gridCol w:w="5254"/>
      </w:tblGrid>
      <w:tr w14:paraId="0F4A6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4718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惠州市城投集团20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val="en-US" w:eastAsia="zh-CN" w:bidi="ar"/>
              </w:rPr>
              <w:t>下半年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32"/>
                <w:szCs w:val="32"/>
                <w:lang w:bidi="ar"/>
              </w:rPr>
              <w:t>校园招聘岗位信息表</w:t>
            </w:r>
          </w:p>
        </w:tc>
      </w:tr>
      <w:tr w14:paraId="529A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0A5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C6C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单位名称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DB4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招聘数量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251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招聘</w:t>
            </w:r>
          </w:p>
          <w:p w14:paraId="52FD2EF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岗位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318F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岗位编号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D28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学历、学位、专业等要求</w:t>
            </w:r>
          </w:p>
        </w:tc>
      </w:tr>
      <w:tr w14:paraId="4206B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688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F35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惠州市城市建设投资集团有限公司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939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F7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党务人事岗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19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JT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0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C0BE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1.全日制硕士研究生及以上学历，汉语言文学、人力资源管理、马克思主义基本原理等专业；</w:t>
            </w:r>
          </w:p>
          <w:p w14:paraId="490D566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2.35周岁（含）以下，身体健康；</w:t>
            </w:r>
          </w:p>
          <w:p w14:paraId="01194E4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3.熟悉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党务、人力资源管理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相关理论知识，了解党务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人事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工作要求与流程；</w:t>
            </w:r>
          </w:p>
          <w:p w14:paraId="7858E8F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4.具有较强的公文写作能力、良好的沟通协调能力；</w:t>
            </w:r>
          </w:p>
          <w:p w14:paraId="0648614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5.品行端正，具有较强的工作责任心和团队合作意识；中共党员优先考虑；</w:t>
            </w:r>
          </w:p>
          <w:p w14:paraId="3906912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6.同等条件下，大学生退役士兵优先考虑。</w:t>
            </w:r>
          </w:p>
        </w:tc>
      </w:tr>
      <w:tr w14:paraId="112C4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AB3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E3C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惠州市城市建设投资集团有限公司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624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B8B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监督审计岗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41A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JT02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774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1.全日制硕士研究生及以上学历，审计、会计学、金融学、金融与管理等专业；</w:t>
            </w:r>
          </w:p>
          <w:p w14:paraId="6D504C4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2.35周岁（含）以下，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身体健康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；</w:t>
            </w:r>
          </w:p>
          <w:p w14:paraId="4F13059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3.具有较高的政治素质，坚决执行党和国家的方针政策，严格遵守党的政治纪律和政治规矩；</w:t>
            </w:r>
          </w:p>
          <w:p w14:paraId="5020D80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4.熟悉企业管理和审计相关法律法规；具有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 w:bidi="ar"/>
              </w:rPr>
              <w:t>较强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的公文写作、人际交往能力及谈判沟通能力和职业综合能力；</w:t>
            </w:r>
          </w:p>
          <w:p w14:paraId="775FC57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.具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有岗位责任担当，恪守职业道德、坚持原则、工作严谨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eastAsia="zh-CN" w:bidi="ar"/>
              </w:rPr>
              <w:t>、具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有团队合作意识；</w:t>
            </w:r>
          </w:p>
          <w:p w14:paraId="4B47103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bidi="ar"/>
              </w:rPr>
              <w:t>6.同等条件下，大学生退役士兵优先考虑。</w:t>
            </w:r>
          </w:p>
        </w:tc>
      </w:tr>
      <w:tr w14:paraId="1E661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7CB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F0F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惠州市城市建设投资集团有限公司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A480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AB2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核算岗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9CB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JT0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73F8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1.全日制硕士研究生及以上学历，会计学、税务等相关专业；</w:t>
            </w:r>
          </w:p>
          <w:p w14:paraId="502E8B4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2.35周岁（含）以下，身体健康；</w:t>
            </w:r>
          </w:p>
          <w:p w14:paraId="6A6CD5B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3.持有初级会计师及以上资格证书；具有注册会计师、税务师等资格者优先；</w:t>
            </w:r>
          </w:p>
          <w:p w14:paraId="7E1ED8A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4.熟悉国家财经法规、会计准则和财务管理制度，熟练掌握会计核算、财务报表编制、税务申报等；</w:t>
            </w:r>
          </w:p>
          <w:p w14:paraId="4F24819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5.熟练使用财务软件和办公软件，具备良好的财务分析能力和沟通协调能力；</w:t>
            </w:r>
          </w:p>
          <w:p w14:paraId="3C2FFC0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6.具有国企或大型企业财务工作或实习经验者优先；</w:t>
            </w:r>
          </w:p>
          <w:p w14:paraId="770C57C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7.工作认真负责，具有良好职业道德和团队合作精神；</w:t>
            </w:r>
          </w:p>
          <w:p w14:paraId="100EB5D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8.同等条件下，大学生退役士兵优先考虑。</w:t>
            </w:r>
          </w:p>
        </w:tc>
      </w:tr>
      <w:tr w14:paraId="79A06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4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2B04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D3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惠州市城市建设投资集团有限公司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BE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E64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投资拓展岗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8D1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JT0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7A0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1.全日制硕士研究生及以上学历，金融学、经济与金融、土地资源管理、企业管理等相关专业毕业；</w:t>
            </w:r>
          </w:p>
          <w:p w14:paraId="6687DC8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2.35周岁（含）以下，身体健康；</w:t>
            </w:r>
          </w:p>
          <w:p w14:paraId="7391502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.熟悉投融资的相关理论知识，了解国家相关政策和基建项目投融资测算；具备项目可行性分析、项目拓展方案编制等方面的能力；</w:t>
            </w:r>
          </w:p>
          <w:p w14:paraId="74843BB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.具有良好的文字功底及较强的逻辑思维能力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沟通协调能力；</w:t>
            </w:r>
          </w:p>
          <w:p w14:paraId="20DDEA8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5.具有强烈的事业心、高度的责任感和高效的执行力；</w:t>
            </w:r>
          </w:p>
          <w:p w14:paraId="542F1F75">
            <w:pPr>
              <w:widowControl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6.同等条件下，大学生退役士兵优先考虑。</w:t>
            </w:r>
          </w:p>
        </w:tc>
      </w:tr>
      <w:tr w14:paraId="1D8F4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1C4B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2A2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广东惠生鲜农产品投资有限公司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903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234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法务岗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402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HN04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E16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1.全日制硕士研究生及以上学历，法学（一级学科名称）、法律专业，通过国家法律职业资格考试；</w:t>
            </w:r>
          </w:p>
          <w:p w14:paraId="6783C1F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2.35周岁（含）以下，身体健康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eastAsia="zh-CN" w:bidi="ar"/>
              </w:rPr>
              <w:t>；</w:t>
            </w:r>
          </w:p>
          <w:p w14:paraId="1BBB604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3.熟悉公司法、合同法、经济法等方面的法律法规，扎实的法律功底；</w:t>
            </w:r>
          </w:p>
          <w:p w14:paraId="3E97DC43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4.具有较强的公文写作、协调沟通能力；</w:t>
            </w:r>
          </w:p>
          <w:p w14:paraId="69802AC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5.品行端正、工作认真，具有较强责任心和团队合作意识；</w:t>
            </w:r>
          </w:p>
          <w:p w14:paraId="03CC73E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6.同等条件下，大学生退役士兵优先考虑。</w:t>
            </w:r>
          </w:p>
        </w:tc>
      </w:tr>
      <w:tr w14:paraId="60199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59EC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67B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  <w:t>惠州市城投城市运营服务有限公司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88F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D15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招商岗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F06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YY14</w:t>
            </w: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125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1.全日制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及以上学历，企业管理、金融学、金融与管理、工商管理等专业；</w:t>
            </w:r>
          </w:p>
          <w:p w14:paraId="5E87E3B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2.35周岁（含）以下，身体健康；</w:t>
            </w:r>
          </w:p>
          <w:p w14:paraId="6259DEC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3.具有项目招商相关实习经验优先；</w:t>
            </w:r>
          </w:p>
          <w:p w14:paraId="6BFD3A7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4.工作主动积极，良好的数据分析能力和逻辑思维能力，思维清晰，专业知识扎实，具有一定产品把关能力；</w:t>
            </w:r>
          </w:p>
          <w:p w14:paraId="69DCACF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5.同等条件下，大学生退役士兵优先考虑。</w:t>
            </w:r>
          </w:p>
        </w:tc>
      </w:tr>
      <w:tr w14:paraId="1DF3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961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D4A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合计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D8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622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E3A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5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DC82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lang w:val="en-US" w:eastAsia="zh-CN" w:bidi="ar"/>
              </w:rPr>
            </w:pPr>
          </w:p>
        </w:tc>
      </w:tr>
    </w:tbl>
    <w:p w14:paraId="2EB2F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506ED"/>
    <w:rsid w:val="1425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2025-11-20T07:57:00Z</dcterms:created>
  <dc:creator>yuanzhen</dc:creator>
  <cp:lastModifiedBy>yuanzhen</cp:lastModifiedBy>
  <dcterms:modified xsi:type="dcterms:W3CDTF">2025-11-20T07:58:08Z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D84227B1C48541CCA402E0372CD5DC50_11</vt:lpwstr>
  </property>
  <property fmtid="{D5CDD505-2E9C-101B-9397-08002B2CF9AE}" pid="4" name="KSOTemplateDocerSaveRecord">
    <vt:lpwstr>eyJoZGlkIjoiNjczNjY0Mjg4YTM2NTc2NzkxOGYyZWMwMTIyNmRmMmEiLCJ1c2VySWQiOiIzMzgwNDQwOTIifQ==</vt:lpwstr>
  </property>
</Properties>
</file>