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C4CC4">
      <w:pPr>
        <w:wordWrap w:val="0"/>
        <w:spacing w:line="560" w:lineRule="exact"/>
        <w:ind w:firstLine="0" w:firstLineChars="0"/>
        <w:outlineLvl w:val="9"/>
        <w:rPr>
          <w:rFonts w:hint="default" w:ascii="Times New Roman" w:hAnsi="Times New Roman" w:eastAsia="黑体" w:cs="Times New Roman"/>
          <w:color w:val="auto"/>
          <w:kern w:val="2"/>
          <w:sz w:val="32"/>
          <w:szCs w:val="32"/>
          <w:highlight w:val="none"/>
          <w:lang w:val="en-US" w:eastAsia="zh-CN"/>
        </w:rPr>
      </w:pPr>
      <w:r>
        <w:rPr>
          <w:rFonts w:hint="default" w:ascii="Times New Roman" w:hAnsi="Times New Roman" w:eastAsia="黑体" w:cs="Times New Roman"/>
          <w:color w:val="auto"/>
          <w:kern w:val="2"/>
          <w:sz w:val="32"/>
          <w:szCs w:val="32"/>
          <w:highlight w:val="none"/>
          <w:lang w:val="en-US" w:eastAsia="zh-CN"/>
        </w:rPr>
        <w:t>附件</w:t>
      </w:r>
      <w:r>
        <w:rPr>
          <w:rFonts w:hint="eastAsia" w:ascii="Times New Roman" w:hAnsi="Times New Roman" w:eastAsia="黑体" w:cs="Times New Roman"/>
          <w:color w:val="auto"/>
          <w:kern w:val="2"/>
          <w:sz w:val="32"/>
          <w:szCs w:val="32"/>
          <w:highlight w:val="none"/>
          <w:lang w:val="en-US" w:eastAsia="zh-CN"/>
        </w:rPr>
        <w:t>3</w:t>
      </w:r>
    </w:p>
    <w:p w14:paraId="03FB42C8">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i w:val="0"/>
          <w:color w:val="auto"/>
          <w:kern w:val="0"/>
          <w:sz w:val="44"/>
          <w:szCs w:val="44"/>
          <w:highlight w:val="none"/>
          <w:u w:val="none"/>
          <w:lang w:val="en-US" w:eastAsia="zh-CN"/>
        </w:rPr>
      </w:pPr>
      <w:r>
        <w:rPr>
          <w:rFonts w:hint="default" w:ascii="Times New Roman" w:hAnsi="Times New Roman" w:eastAsia="方正小标宋简体" w:cs="Times New Roman"/>
          <w:i w:val="0"/>
          <w:color w:val="auto"/>
          <w:kern w:val="0"/>
          <w:sz w:val="44"/>
          <w:szCs w:val="44"/>
          <w:highlight w:val="none"/>
          <w:u w:val="none"/>
          <w:lang w:val="en-US" w:eastAsia="zh-CN"/>
        </w:rPr>
        <w:t>应聘人员亲属回避承诺书</w:t>
      </w:r>
    </w:p>
    <w:tbl>
      <w:tblPr>
        <w:tblStyle w:val="7"/>
        <w:tblW w:w="86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5"/>
        <w:gridCol w:w="1349"/>
        <w:gridCol w:w="1159"/>
        <w:gridCol w:w="1063"/>
        <w:gridCol w:w="1286"/>
        <w:gridCol w:w="480"/>
        <w:gridCol w:w="1059"/>
        <w:gridCol w:w="1257"/>
      </w:tblGrid>
      <w:tr w14:paraId="1E55D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995" w:type="dxa"/>
            <w:vAlign w:val="center"/>
          </w:tcPr>
          <w:p w14:paraId="7EEC413F">
            <w:pPr>
              <w:spacing w:line="4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姓名</w:t>
            </w:r>
          </w:p>
        </w:tc>
        <w:tc>
          <w:tcPr>
            <w:tcW w:w="1349" w:type="dxa"/>
            <w:vAlign w:val="center"/>
          </w:tcPr>
          <w:p w14:paraId="706AB9E6">
            <w:pPr>
              <w:spacing w:line="400" w:lineRule="exact"/>
              <w:jc w:val="center"/>
              <w:rPr>
                <w:rFonts w:hint="default" w:ascii="Times New Roman" w:hAnsi="Times New Roman" w:eastAsia="仿宋_GB2312" w:cs="Times New Roman"/>
                <w:color w:val="auto"/>
                <w:sz w:val="24"/>
                <w:szCs w:val="24"/>
                <w:highlight w:val="none"/>
              </w:rPr>
            </w:pPr>
          </w:p>
        </w:tc>
        <w:tc>
          <w:tcPr>
            <w:tcW w:w="1159" w:type="dxa"/>
            <w:vAlign w:val="center"/>
          </w:tcPr>
          <w:p w14:paraId="5AD1C081">
            <w:pPr>
              <w:spacing w:line="4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性别</w:t>
            </w:r>
          </w:p>
        </w:tc>
        <w:tc>
          <w:tcPr>
            <w:tcW w:w="1063" w:type="dxa"/>
            <w:vAlign w:val="center"/>
          </w:tcPr>
          <w:p w14:paraId="66F55511">
            <w:pPr>
              <w:spacing w:line="400" w:lineRule="exact"/>
              <w:jc w:val="center"/>
              <w:rPr>
                <w:rFonts w:hint="default" w:ascii="Times New Roman" w:hAnsi="Times New Roman" w:eastAsia="仿宋_GB2312" w:cs="Times New Roman"/>
                <w:color w:val="auto"/>
                <w:sz w:val="24"/>
                <w:szCs w:val="24"/>
                <w:highlight w:val="none"/>
              </w:rPr>
            </w:pPr>
          </w:p>
        </w:tc>
        <w:tc>
          <w:tcPr>
            <w:tcW w:w="1766" w:type="dxa"/>
            <w:gridSpan w:val="2"/>
            <w:vAlign w:val="center"/>
          </w:tcPr>
          <w:p w14:paraId="57998669">
            <w:pPr>
              <w:spacing w:line="4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身份证号码</w:t>
            </w:r>
          </w:p>
        </w:tc>
        <w:tc>
          <w:tcPr>
            <w:tcW w:w="2316" w:type="dxa"/>
            <w:gridSpan w:val="2"/>
            <w:vAlign w:val="center"/>
          </w:tcPr>
          <w:p w14:paraId="43A3CC31">
            <w:pPr>
              <w:spacing w:line="400" w:lineRule="exact"/>
              <w:jc w:val="center"/>
              <w:rPr>
                <w:rFonts w:hint="default" w:ascii="Times New Roman" w:hAnsi="Times New Roman" w:eastAsia="仿宋_GB2312" w:cs="Times New Roman"/>
                <w:color w:val="auto"/>
                <w:sz w:val="24"/>
                <w:szCs w:val="24"/>
                <w:highlight w:val="none"/>
              </w:rPr>
            </w:pPr>
          </w:p>
        </w:tc>
      </w:tr>
      <w:tr w14:paraId="5410C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4" w:hRule="atLeast"/>
        </w:trPr>
        <w:tc>
          <w:tcPr>
            <w:tcW w:w="8648" w:type="dxa"/>
            <w:gridSpan w:val="8"/>
          </w:tcPr>
          <w:p w14:paraId="4670F81B">
            <w:pPr>
              <w:spacing w:line="400" w:lineRule="exact"/>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个人承诺内容：</w:t>
            </w:r>
          </w:p>
          <w:p w14:paraId="6F194AD9">
            <w:pPr>
              <w:spacing w:line="400" w:lineRule="exact"/>
              <w:ind w:firstLine="480" w:firstLineChars="200"/>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根据</w:t>
            </w:r>
            <w:r>
              <w:rPr>
                <w:rFonts w:hint="default" w:ascii="Times New Roman" w:hAnsi="Times New Roman" w:eastAsia="仿宋_GB2312" w:cs="Times New Roman"/>
                <w:color w:val="auto"/>
                <w:sz w:val="24"/>
                <w:szCs w:val="24"/>
                <w:highlight w:val="none"/>
                <w:lang w:val="en-US" w:eastAsia="zh-CN"/>
              </w:rPr>
              <w:t>天府特资（四川）投资管理有限公司管理岗位选（招）聘</w:t>
            </w:r>
            <w:r>
              <w:rPr>
                <w:rFonts w:hint="default" w:ascii="Times New Roman" w:hAnsi="Times New Roman" w:eastAsia="仿宋_GB2312" w:cs="Times New Roman"/>
                <w:color w:val="auto"/>
                <w:sz w:val="24"/>
                <w:szCs w:val="24"/>
                <w:highlight w:val="none"/>
                <w:lang w:eastAsia="zh-CN"/>
              </w:rPr>
              <w:t>相关工作要求，需对应聘人员如下亲属关系类型进行确认：</w:t>
            </w:r>
          </w:p>
          <w:p w14:paraId="2112D525">
            <w:pPr>
              <w:spacing w:line="400" w:lineRule="exact"/>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一、关系类型</w:t>
            </w:r>
          </w:p>
          <w:p w14:paraId="08B374AC">
            <w:pPr>
              <w:spacing w:line="400" w:lineRule="exact"/>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1.夫妻关系；</w:t>
            </w:r>
          </w:p>
          <w:p w14:paraId="02356B3E">
            <w:pPr>
              <w:spacing w:line="400" w:lineRule="exact"/>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2.直系血亲关系，包括祖父母、外祖父母、父母、子女、孙子女、外孙子女；</w:t>
            </w:r>
          </w:p>
          <w:p w14:paraId="21C4A88C">
            <w:pPr>
              <w:spacing w:line="400" w:lineRule="exact"/>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3.近姻亲关系，包括配偶的父母、配偶的兄弟姐妹及其配偶、子女的配偶及子女配偶的父母、三代以内旁系血亲的配偶。</w:t>
            </w:r>
          </w:p>
          <w:p w14:paraId="6C9E7E30">
            <w:pPr>
              <w:spacing w:line="400" w:lineRule="exact"/>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二、登记情况</w:t>
            </w:r>
          </w:p>
          <w:p w14:paraId="1E942B77">
            <w:pPr>
              <w:spacing w:line="400" w:lineRule="exact"/>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本人存在上述亲属关系人员目前就职于天府特资（四川）投资管理有限公司（请在相应选项打勾）：是（   ）、否（   ）；勾选“是”的，请在下表登记相关信息，勾选“否”的，无需登记下表。</w:t>
            </w:r>
          </w:p>
        </w:tc>
      </w:tr>
      <w:tr w14:paraId="20285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trPr>
        <w:tc>
          <w:tcPr>
            <w:tcW w:w="8648" w:type="dxa"/>
            <w:gridSpan w:val="8"/>
            <w:vAlign w:val="center"/>
          </w:tcPr>
          <w:p w14:paraId="6957A58E">
            <w:pPr>
              <w:spacing w:line="4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亲属关系</w:t>
            </w:r>
          </w:p>
        </w:tc>
      </w:tr>
      <w:tr w14:paraId="5C38A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trPr>
        <w:tc>
          <w:tcPr>
            <w:tcW w:w="995" w:type="dxa"/>
            <w:vAlign w:val="center"/>
          </w:tcPr>
          <w:p w14:paraId="1CA26F39">
            <w:pPr>
              <w:spacing w:line="4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姓名</w:t>
            </w:r>
          </w:p>
        </w:tc>
        <w:tc>
          <w:tcPr>
            <w:tcW w:w="1349" w:type="dxa"/>
            <w:vAlign w:val="center"/>
          </w:tcPr>
          <w:p w14:paraId="79F700F1">
            <w:pPr>
              <w:spacing w:line="4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关系类型</w:t>
            </w:r>
          </w:p>
        </w:tc>
        <w:tc>
          <w:tcPr>
            <w:tcW w:w="2222" w:type="dxa"/>
            <w:gridSpan w:val="2"/>
            <w:vAlign w:val="center"/>
          </w:tcPr>
          <w:p w14:paraId="770F6657">
            <w:pPr>
              <w:spacing w:line="4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工作单位</w:t>
            </w:r>
          </w:p>
        </w:tc>
        <w:tc>
          <w:tcPr>
            <w:tcW w:w="1286" w:type="dxa"/>
            <w:vAlign w:val="center"/>
          </w:tcPr>
          <w:p w14:paraId="401D3A9C">
            <w:pPr>
              <w:spacing w:line="4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部门</w:t>
            </w:r>
          </w:p>
        </w:tc>
        <w:tc>
          <w:tcPr>
            <w:tcW w:w="1539" w:type="dxa"/>
            <w:gridSpan w:val="2"/>
            <w:vAlign w:val="center"/>
          </w:tcPr>
          <w:p w14:paraId="72913667">
            <w:pPr>
              <w:spacing w:line="4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职位</w:t>
            </w:r>
          </w:p>
        </w:tc>
        <w:tc>
          <w:tcPr>
            <w:tcW w:w="1257" w:type="dxa"/>
            <w:vAlign w:val="center"/>
          </w:tcPr>
          <w:p w14:paraId="6C06AA21">
            <w:pPr>
              <w:spacing w:line="4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备注</w:t>
            </w:r>
          </w:p>
        </w:tc>
      </w:tr>
      <w:tr w14:paraId="64547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trPr>
        <w:tc>
          <w:tcPr>
            <w:tcW w:w="995" w:type="dxa"/>
          </w:tcPr>
          <w:p w14:paraId="0D06F183">
            <w:pPr>
              <w:spacing w:line="400" w:lineRule="exact"/>
              <w:rPr>
                <w:rFonts w:hint="default" w:ascii="Times New Roman" w:hAnsi="Times New Roman" w:eastAsia="仿宋_GB2312" w:cs="Times New Roman"/>
                <w:color w:val="auto"/>
                <w:sz w:val="24"/>
                <w:szCs w:val="24"/>
                <w:highlight w:val="none"/>
              </w:rPr>
            </w:pPr>
          </w:p>
        </w:tc>
        <w:tc>
          <w:tcPr>
            <w:tcW w:w="1349" w:type="dxa"/>
          </w:tcPr>
          <w:p w14:paraId="318CA191">
            <w:pPr>
              <w:spacing w:line="400" w:lineRule="exact"/>
              <w:rPr>
                <w:rFonts w:hint="default" w:ascii="Times New Roman" w:hAnsi="Times New Roman" w:eastAsia="仿宋_GB2312" w:cs="Times New Roman"/>
                <w:color w:val="auto"/>
                <w:sz w:val="24"/>
                <w:szCs w:val="24"/>
                <w:highlight w:val="none"/>
              </w:rPr>
            </w:pPr>
          </w:p>
        </w:tc>
        <w:tc>
          <w:tcPr>
            <w:tcW w:w="2222" w:type="dxa"/>
            <w:gridSpan w:val="2"/>
          </w:tcPr>
          <w:p w14:paraId="720605D3">
            <w:pPr>
              <w:spacing w:line="400" w:lineRule="exact"/>
              <w:rPr>
                <w:rFonts w:hint="default" w:ascii="Times New Roman" w:hAnsi="Times New Roman" w:eastAsia="仿宋_GB2312" w:cs="Times New Roman"/>
                <w:color w:val="auto"/>
                <w:sz w:val="24"/>
                <w:szCs w:val="24"/>
                <w:highlight w:val="none"/>
              </w:rPr>
            </w:pPr>
          </w:p>
        </w:tc>
        <w:tc>
          <w:tcPr>
            <w:tcW w:w="1286" w:type="dxa"/>
          </w:tcPr>
          <w:p w14:paraId="3894945B">
            <w:pPr>
              <w:spacing w:line="400" w:lineRule="exact"/>
              <w:rPr>
                <w:rFonts w:hint="default" w:ascii="Times New Roman" w:hAnsi="Times New Roman" w:eastAsia="仿宋_GB2312" w:cs="Times New Roman"/>
                <w:color w:val="auto"/>
                <w:sz w:val="24"/>
                <w:szCs w:val="24"/>
                <w:highlight w:val="none"/>
              </w:rPr>
            </w:pPr>
          </w:p>
        </w:tc>
        <w:tc>
          <w:tcPr>
            <w:tcW w:w="1539" w:type="dxa"/>
            <w:gridSpan w:val="2"/>
          </w:tcPr>
          <w:p w14:paraId="125253BE">
            <w:pPr>
              <w:spacing w:line="400" w:lineRule="exact"/>
              <w:rPr>
                <w:rFonts w:hint="default" w:ascii="Times New Roman" w:hAnsi="Times New Roman" w:eastAsia="仿宋_GB2312" w:cs="Times New Roman"/>
                <w:color w:val="auto"/>
                <w:sz w:val="24"/>
                <w:szCs w:val="24"/>
                <w:highlight w:val="none"/>
              </w:rPr>
            </w:pPr>
          </w:p>
        </w:tc>
        <w:tc>
          <w:tcPr>
            <w:tcW w:w="1257" w:type="dxa"/>
          </w:tcPr>
          <w:p w14:paraId="5F8F65FD">
            <w:pPr>
              <w:spacing w:line="400" w:lineRule="exact"/>
              <w:rPr>
                <w:rFonts w:hint="default" w:ascii="Times New Roman" w:hAnsi="Times New Roman" w:eastAsia="仿宋_GB2312" w:cs="Times New Roman"/>
                <w:color w:val="auto"/>
                <w:sz w:val="24"/>
                <w:szCs w:val="24"/>
                <w:highlight w:val="none"/>
              </w:rPr>
            </w:pPr>
          </w:p>
        </w:tc>
      </w:tr>
      <w:tr w14:paraId="56ACC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trPr>
        <w:tc>
          <w:tcPr>
            <w:tcW w:w="995" w:type="dxa"/>
          </w:tcPr>
          <w:p w14:paraId="1B8DCFED">
            <w:pPr>
              <w:spacing w:line="400" w:lineRule="exact"/>
              <w:rPr>
                <w:rFonts w:hint="default" w:ascii="Times New Roman" w:hAnsi="Times New Roman" w:eastAsia="仿宋_GB2312" w:cs="Times New Roman"/>
                <w:color w:val="auto"/>
                <w:sz w:val="24"/>
                <w:szCs w:val="24"/>
                <w:highlight w:val="none"/>
              </w:rPr>
            </w:pPr>
          </w:p>
        </w:tc>
        <w:tc>
          <w:tcPr>
            <w:tcW w:w="1349" w:type="dxa"/>
          </w:tcPr>
          <w:p w14:paraId="1A4FF35D">
            <w:pPr>
              <w:spacing w:line="400" w:lineRule="exact"/>
              <w:rPr>
                <w:rFonts w:hint="default" w:ascii="Times New Roman" w:hAnsi="Times New Roman" w:eastAsia="仿宋_GB2312" w:cs="Times New Roman"/>
                <w:color w:val="auto"/>
                <w:sz w:val="24"/>
                <w:szCs w:val="24"/>
                <w:highlight w:val="none"/>
              </w:rPr>
            </w:pPr>
          </w:p>
        </w:tc>
        <w:tc>
          <w:tcPr>
            <w:tcW w:w="2222" w:type="dxa"/>
            <w:gridSpan w:val="2"/>
          </w:tcPr>
          <w:p w14:paraId="7606D1FC">
            <w:pPr>
              <w:spacing w:line="400" w:lineRule="exact"/>
              <w:rPr>
                <w:rFonts w:hint="default" w:ascii="Times New Roman" w:hAnsi="Times New Roman" w:eastAsia="仿宋_GB2312" w:cs="Times New Roman"/>
                <w:color w:val="auto"/>
                <w:sz w:val="24"/>
                <w:szCs w:val="24"/>
                <w:highlight w:val="none"/>
              </w:rPr>
            </w:pPr>
          </w:p>
        </w:tc>
        <w:tc>
          <w:tcPr>
            <w:tcW w:w="1286" w:type="dxa"/>
          </w:tcPr>
          <w:p w14:paraId="14E4127B">
            <w:pPr>
              <w:spacing w:line="400" w:lineRule="exact"/>
              <w:rPr>
                <w:rFonts w:hint="default" w:ascii="Times New Roman" w:hAnsi="Times New Roman" w:eastAsia="仿宋_GB2312" w:cs="Times New Roman"/>
                <w:color w:val="auto"/>
                <w:sz w:val="24"/>
                <w:szCs w:val="24"/>
                <w:highlight w:val="none"/>
              </w:rPr>
            </w:pPr>
          </w:p>
        </w:tc>
        <w:tc>
          <w:tcPr>
            <w:tcW w:w="1539" w:type="dxa"/>
            <w:gridSpan w:val="2"/>
          </w:tcPr>
          <w:p w14:paraId="13160659">
            <w:pPr>
              <w:spacing w:line="400" w:lineRule="exact"/>
              <w:rPr>
                <w:rFonts w:hint="default" w:ascii="Times New Roman" w:hAnsi="Times New Roman" w:eastAsia="仿宋_GB2312" w:cs="Times New Roman"/>
                <w:color w:val="auto"/>
                <w:sz w:val="24"/>
                <w:szCs w:val="24"/>
                <w:highlight w:val="none"/>
              </w:rPr>
            </w:pPr>
          </w:p>
        </w:tc>
        <w:tc>
          <w:tcPr>
            <w:tcW w:w="1257" w:type="dxa"/>
          </w:tcPr>
          <w:p w14:paraId="6C9C1C67">
            <w:pPr>
              <w:spacing w:line="400" w:lineRule="exact"/>
              <w:rPr>
                <w:rFonts w:hint="default" w:ascii="Times New Roman" w:hAnsi="Times New Roman" w:eastAsia="仿宋_GB2312" w:cs="Times New Roman"/>
                <w:color w:val="auto"/>
                <w:sz w:val="24"/>
                <w:szCs w:val="24"/>
                <w:highlight w:val="none"/>
              </w:rPr>
            </w:pPr>
          </w:p>
        </w:tc>
      </w:tr>
      <w:tr w14:paraId="39591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trPr>
        <w:tc>
          <w:tcPr>
            <w:tcW w:w="995" w:type="dxa"/>
          </w:tcPr>
          <w:p w14:paraId="0CBC59C3">
            <w:pPr>
              <w:spacing w:line="400" w:lineRule="exact"/>
              <w:rPr>
                <w:rFonts w:hint="default" w:ascii="Times New Roman" w:hAnsi="Times New Roman" w:eastAsia="仿宋_GB2312" w:cs="Times New Roman"/>
                <w:color w:val="auto"/>
                <w:sz w:val="24"/>
                <w:szCs w:val="24"/>
                <w:highlight w:val="none"/>
              </w:rPr>
            </w:pPr>
          </w:p>
        </w:tc>
        <w:tc>
          <w:tcPr>
            <w:tcW w:w="1349" w:type="dxa"/>
          </w:tcPr>
          <w:p w14:paraId="74B25AD5">
            <w:pPr>
              <w:spacing w:line="400" w:lineRule="exact"/>
              <w:rPr>
                <w:rFonts w:hint="default" w:ascii="Times New Roman" w:hAnsi="Times New Roman" w:eastAsia="仿宋_GB2312" w:cs="Times New Roman"/>
                <w:color w:val="auto"/>
                <w:sz w:val="24"/>
                <w:szCs w:val="24"/>
                <w:highlight w:val="none"/>
              </w:rPr>
            </w:pPr>
          </w:p>
        </w:tc>
        <w:tc>
          <w:tcPr>
            <w:tcW w:w="2222" w:type="dxa"/>
            <w:gridSpan w:val="2"/>
          </w:tcPr>
          <w:p w14:paraId="3757F9F7">
            <w:pPr>
              <w:spacing w:line="400" w:lineRule="exact"/>
              <w:rPr>
                <w:rFonts w:hint="default" w:ascii="Times New Roman" w:hAnsi="Times New Roman" w:eastAsia="仿宋_GB2312" w:cs="Times New Roman"/>
                <w:color w:val="auto"/>
                <w:sz w:val="24"/>
                <w:szCs w:val="24"/>
                <w:highlight w:val="none"/>
              </w:rPr>
            </w:pPr>
          </w:p>
        </w:tc>
        <w:tc>
          <w:tcPr>
            <w:tcW w:w="1286" w:type="dxa"/>
          </w:tcPr>
          <w:p w14:paraId="6A897FBB">
            <w:pPr>
              <w:spacing w:line="400" w:lineRule="exact"/>
              <w:rPr>
                <w:rFonts w:hint="default" w:ascii="Times New Roman" w:hAnsi="Times New Roman" w:eastAsia="仿宋_GB2312" w:cs="Times New Roman"/>
                <w:color w:val="auto"/>
                <w:sz w:val="24"/>
                <w:szCs w:val="24"/>
                <w:highlight w:val="none"/>
              </w:rPr>
            </w:pPr>
          </w:p>
        </w:tc>
        <w:tc>
          <w:tcPr>
            <w:tcW w:w="1539" w:type="dxa"/>
            <w:gridSpan w:val="2"/>
          </w:tcPr>
          <w:p w14:paraId="62F7DBA8">
            <w:pPr>
              <w:spacing w:line="400" w:lineRule="exact"/>
              <w:rPr>
                <w:rFonts w:hint="default" w:ascii="Times New Roman" w:hAnsi="Times New Roman" w:eastAsia="仿宋_GB2312" w:cs="Times New Roman"/>
                <w:color w:val="auto"/>
                <w:sz w:val="24"/>
                <w:szCs w:val="24"/>
                <w:highlight w:val="none"/>
              </w:rPr>
            </w:pPr>
          </w:p>
        </w:tc>
        <w:tc>
          <w:tcPr>
            <w:tcW w:w="1257" w:type="dxa"/>
          </w:tcPr>
          <w:p w14:paraId="2E4EA25E">
            <w:pPr>
              <w:spacing w:line="400" w:lineRule="exact"/>
              <w:rPr>
                <w:rFonts w:hint="default" w:ascii="Times New Roman" w:hAnsi="Times New Roman" w:eastAsia="仿宋_GB2312" w:cs="Times New Roman"/>
                <w:color w:val="auto"/>
                <w:sz w:val="24"/>
                <w:szCs w:val="24"/>
                <w:highlight w:val="none"/>
              </w:rPr>
            </w:pPr>
          </w:p>
        </w:tc>
      </w:tr>
    </w:tbl>
    <w:p w14:paraId="2101A62A">
      <w:pPr>
        <w:spacing w:line="400" w:lineRule="exact"/>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本人承诺，上述登记事项均属实，不存在欺骗、隐瞒亲属关系的情况。如有不实，一经发现，本人同意取消录取资格或解除劳动合同并承担因此带来的一切后续责任。</w:t>
      </w:r>
    </w:p>
    <w:p w14:paraId="5D0B005C">
      <w:pPr>
        <w:spacing w:line="400" w:lineRule="exact"/>
        <w:rPr>
          <w:rFonts w:hint="default" w:ascii="Times New Roman" w:hAnsi="Times New Roman" w:cs="Times New Roman"/>
          <w:color w:val="auto"/>
          <w:highlight w:val="none"/>
          <w:lang w:eastAsia="zh-CN"/>
        </w:rPr>
      </w:pPr>
    </w:p>
    <w:p w14:paraId="5062A107">
      <w:pPr>
        <w:spacing w:line="400" w:lineRule="exact"/>
        <w:rPr>
          <w:rFonts w:hint="default" w:ascii="Times New Roman" w:hAnsi="Times New Roman" w:cs="Times New Roman"/>
          <w:color w:val="auto"/>
          <w:highlight w:val="none"/>
          <w:lang w:eastAsia="zh-CN"/>
        </w:rPr>
      </w:pPr>
    </w:p>
    <w:p w14:paraId="1140E2CB">
      <w:pPr>
        <w:spacing w:line="400" w:lineRule="exact"/>
        <w:ind w:firstLine="5760" w:firstLineChars="240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 xml:space="preserve">承诺人：                              </w:t>
      </w:r>
    </w:p>
    <w:p w14:paraId="1599E804">
      <w:pPr>
        <w:ind w:firstLine="6480" w:firstLineChars="2700"/>
        <w:rPr>
          <w:rFonts w:hint="default" w:ascii="Times New Roman" w:hAnsi="Times New Roman" w:cs="Times New Roman"/>
          <w:color w:val="auto"/>
          <w:highlight w:val="none"/>
        </w:rPr>
      </w:pPr>
      <w:r>
        <w:rPr>
          <w:rFonts w:hint="default" w:ascii="Times New Roman" w:hAnsi="Times New Roman" w:eastAsia="仿宋_GB2312" w:cs="Times New Roman"/>
          <w:color w:val="auto"/>
          <w:sz w:val="24"/>
          <w:szCs w:val="24"/>
          <w:highlight w:val="none"/>
        </w:rPr>
        <w:t>年</w:t>
      </w:r>
      <w:r>
        <w:rPr>
          <w:rFonts w:hint="default" w:ascii="Times New Roman" w:hAnsi="Times New Roman" w:eastAsia="仿宋_GB2312" w:cs="Times New Roman"/>
          <w:color w:val="auto"/>
          <w:sz w:val="24"/>
          <w:szCs w:val="24"/>
          <w:highlight w:val="none"/>
          <w:lang w:eastAsia="zh-CN"/>
        </w:rPr>
        <w:t xml:space="preserve">  </w:t>
      </w:r>
      <w:r>
        <w:rPr>
          <w:rFonts w:hint="default" w:ascii="Times New Roman" w:hAnsi="Times New Roman" w:eastAsia="仿宋_GB2312" w:cs="Times New Roman"/>
          <w:color w:val="auto"/>
          <w:sz w:val="24"/>
          <w:szCs w:val="24"/>
          <w:highlight w:val="none"/>
        </w:rPr>
        <w:t xml:space="preserve"> 月 </w:t>
      </w:r>
      <w:r>
        <w:rPr>
          <w:rFonts w:hint="default" w:ascii="Times New Roman" w:hAnsi="Times New Roman" w:eastAsia="仿宋_GB2312" w:cs="Times New Roman"/>
          <w:color w:val="auto"/>
          <w:sz w:val="24"/>
          <w:szCs w:val="24"/>
          <w:highlight w:val="none"/>
          <w:lang w:eastAsia="zh-CN"/>
        </w:rPr>
        <w:t xml:space="preserve"> </w:t>
      </w:r>
      <w:r>
        <w:rPr>
          <w:rFonts w:hint="default" w:ascii="Times New Roman" w:hAnsi="Times New Roman" w:eastAsia="仿宋_GB2312" w:cs="Times New Roman"/>
          <w:color w:val="auto"/>
          <w:sz w:val="24"/>
          <w:szCs w:val="24"/>
          <w:highlight w:val="none"/>
        </w:rPr>
        <w:t xml:space="preserve"> 日</w:t>
      </w:r>
      <w:bookmarkStart w:id="0" w:name="_GoBack"/>
      <w:bookmarkEnd w:id="0"/>
    </w:p>
    <w:sectPr>
      <w:pgSz w:w="11906" w:h="16838"/>
      <w:pgMar w:top="2098" w:right="1474" w:bottom="1984" w:left="1587" w:header="851" w:footer="992" w:gutter="0"/>
      <w:pgNumType w:fmt="decimal"/>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0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0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A2247"/>
    <w:rsid w:val="7A2A2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next w:val="4"/>
    <w:qFormat/>
    <w:uiPriority w:val="0"/>
    <w:pPr>
      <w:spacing w:after="120"/>
      <w:ind w:left="420" w:leftChars="200" w:firstLine="420"/>
    </w:pPr>
  </w:style>
  <w:style w:type="paragraph" w:styleId="3">
    <w:name w:val="Body Text Indent"/>
    <w:basedOn w:val="1"/>
    <w:next w:val="1"/>
    <w:qFormat/>
    <w:uiPriority w:val="0"/>
    <w:pPr>
      <w:ind w:firstLine="600" w:firstLineChars="200"/>
    </w:pPr>
    <w:rPr>
      <w:rFonts w:eastAsia="仿宋"/>
      <w:sz w:val="32"/>
    </w:rPr>
  </w:style>
  <w:style w:type="paragraph" w:styleId="4">
    <w:name w:val="Body Text"/>
    <w:basedOn w:val="1"/>
    <w:next w:val="1"/>
    <w:qFormat/>
    <w:uiPriority w:val="0"/>
    <w:rPr>
      <w:rFonts w:ascii="楷体_GB2312" w:eastAsia="楷体_GB2312"/>
      <w:sz w:val="24"/>
      <w:szCs w:val="20"/>
    </w:rPr>
  </w:style>
  <w:style w:type="table" w:customStyle="1" w:styleId="7">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2025-12-23T10:57:00Z</dcterms:created>
  <dc:creator>，</dc:creator>
  <cp:lastModifiedBy>，</cp:lastModifiedBy>
  <dcterms:modified xsi:type="dcterms:W3CDTF">2025-12-23T10:57:36Z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F5A49061CC1146BF8FFF7EB2A4BF1F6B_11</vt:lpwstr>
  </property>
  <property fmtid="{D5CDD505-2E9C-101B-9397-08002B2CF9AE}" pid="4" name="KSOTemplateDocerSaveRecord">
    <vt:lpwstr>eyJoZGlkIjoiMmE2ZWYxNTlkYzM2YzE1MWIxMzc3YzRiNTNmZjJhNTAiLCJ1c2VySWQiOiI0NDYyMTA4MTQifQ==</vt:lpwstr>
  </property>
</Properties>
</file>