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06"/>
        <w:gridCol w:w="1019"/>
        <w:gridCol w:w="1680"/>
        <w:gridCol w:w="1200"/>
        <w:gridCol w:w="1830"/>
        <w:gridCol w:w="975"/>
        <w:gridCol w:w="1260"/>
        <w:gridCol w:w="2445"/>
        <w:gridCol w:w="2625"/>
      </w:tblGrid>
      <w:tr w14:paraId="4B42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637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0F774108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黑体" w:hAnsi="黑体" w:eastAsia="黑体" w:cs="黑体"/>
                <w:snapToGrid w:val="0"/>
                <w:color w:val="000000"/>
                <w:spacing w:val="-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2"/>
                <w:kern w:val="0"/>
                <w:sz w:val="32"/>
                <w:szCs w:val="32"/>
              </w:rPr>
              <w:t>附件1：</w:t>
            </w:r>
            <w:bookmarkStart w:id="0" w:name="_GoBack"/>
            <w:bookmarkEnd w:id="0"/>
          </w:p>
          <w:p w14:paraId="4798667D">
            <w:pPr>
              <w:spacing w:beforeLines="0" w:afterLines="0" w:line="578" w:lineRule="exact"/>
              <w:ind w:firstLine="3960" w:firstLineChars="1100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小标宋简体"/>
                <w:color w:val="000000"/>
                <w:sz w:val="36"/>
                <w:szCs w:val="36"/>
              </w:rPr>
              <w:t>咸宁市妇幼保健院人才引进岗位表</w:t>
            </w:r>
          </w:p>
        </w:tc>
      </w:tr>
      <w:tr w14:paraId="3674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D1C459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1A2318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  <w:lang w:bidi="ar"/>
              </w:rPr>
              <w:t>科室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22D01">
            <w:pPr>
              <w:widowControl/>
              <w:spacing w:beforeLines="0" w:afterLines="0" w:line="578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79D29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  <w:lang w:bidi="ar"/>
              </w:rPr>
              <w:t>岗位职责描述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3CC881">
            <w:pPr>
              <w:widowControl/>
              <w:spacing w:beforeLines="0" w:afterLines="0" w:line="4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006CE">
            <w:pPr>
              <w:widowControl/>
              <w:spacing w:beforeLines="0" w:afterLines="0" w:line="40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岗位等级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C0ED6D">
            <w:pPr>
              <w:widowControl/>
              <w:spacing w:beforeLines="0" w:afterLines="0" w:line="40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  <w:lang w:bidi="ar"/>
              </w:rPr>
              <w:t>招聘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br w:type="textWrapping"/>
            </w:r>
            <w:r>
              <w:rPr>
                <w:rStyle w:val="4"/>
                <w:rFonts w:hint="eastAsia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45F0F6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80AC05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93BD9">
            <w:pPr>
              <w:widowControl/>
              <w:spacing w:beforeLines="0" w:afterLines="0" w:line="578" w:lineRule="exact"/>
              <w:jc w:val="center"/>
              <w:textAlignment w:val="center"/>
              <w:rPr>
                <w:rStyle w:val="4"/>
                <w:rFonts w:hint="eastAsia"/>
                <w:sz w:val="24"/>
                <w:szCs w:val="24"/>
                <w:lang w:bidi="ar"/>
              </w:rPr>
            </w:pPr>
            <w:r>
              <w:rPr>
                <w:rStyle w:val="4"/>
                <w:rFonts w:hint="eastAsia"/>
                <w:sz w:val="24"/>
                <w:szCs w:val="24"/>
                <w:lang w:bidi="ar"/>
              </w:rPr>
              <w:t>备注</w:t>
            </w:r>
          </w:p>
        </w:tc>
      </w:tr>
      <w:tr w14:paraId="7EA4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CB8CAF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75D00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内科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728EE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医师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EC5B7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从事内科临床诊疗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3C47C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专技岗位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635083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专技十级及以下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FB948F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5A41D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周岁及以下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41183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学历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:全日制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本科及以上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               </w:t>
            </w:r>
            <w:r>
              <w:rPr>
                <w:rStyle w:val="11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专业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临床医学、内科学、中西医结合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临床                                  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职称：副主任医师及以上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3B1FDD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副高职称聘任在专技十二级岗位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；正高聘任专技十级岗位。</w:t>
            </w:r>
          </w:p>
        </w:tc>
      </w:tr>
      <w:tr w14:paraId="233B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EF38E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4C843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外科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75B23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医师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EE2F25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从事外科临床诊疗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451412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专技岗位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C5E78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专技十级及以下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A8F3B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1FD4A8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周岁及以下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223E6F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学历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:全日制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本科及以上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               </w:t>
            </w:r>
            <w:r>
              <w:rPr>
                <w:rStyle w:val="11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专业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临床医学、外科学、中西医结合临床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    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职称：副主任医师及以上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873628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副高职称聘任在专技十二级岗位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；正高聘任专技十级岗位。</w:t>
            </w:r>
          </w:p>
        </w:tc>
      </w:tr>
      <w:tr w14:paraId="1BD9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AF8FE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099EA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儿科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B2D08F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医师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2C4D45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从事儿科临床诊疗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10725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专技岗位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A4DD72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专技十级及以下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16041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D118A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周岁及以下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03954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学历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:全日制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本科及以上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               </w:t>
            </w:r>
            <w:r>
              <w:rPr>
                <w:rStyle w:val="11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专业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临床医学、中西医结合临床、儿科学</w:t>
            </w:r>
            <w:r>
              <w:rPr>
                <w:rStyle w:val="11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职称：副主任医师及以上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21280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副高职称聘任在专技十二级岗位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；正高聘任专技十级岗位。</w:t>
            </w:r>
          </w:p>
        </w:tc>
      </w:tr>
      <w:tr w14:paraId="21FE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4E6F6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81151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产科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8F4A9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医师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34FF9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从事产科临床诊疗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1571B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专技岗位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03324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专技十级及以下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EEE2C7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DD9239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周岁及以下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180803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学历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:全日制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本科及以上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               </w:t>
            </w:r>
            <w:r>
              <w:rPr>
                <w:rStyle w:val="11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专业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临床医学、妇产科学、中西医结合临床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    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职称：副主任医师及以上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76AC6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副高职称聘任在专技十二级岗位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；正高聘任专技十级岗位。</w:t>
            </w:r>
          </w:p>
        </w:tc>
      </w:tr>
      <w:tr w14:paraId="0FCF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E35A6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CFB2FA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放射科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26C4FA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医师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F5BE5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从事医学影像诊断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9F845A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专技岗位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54361B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专技十级及以下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CBFD8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66BAD">
            <w:pPr>
              <w:widowControl/>
              <w:spacing w:beforeLines="0" w:afterLines="0" w:line="578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周岁及以下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20F682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学历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:全日制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本科及以上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               </w:t>
            </w:r>
            <w:r>
              <w:rPr>
                <w:rStyle w:val="11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专业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: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临床医学、影像医学与核医学、医学影像学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</w:t>
            </w:r>
            <w:r>
              <w:rPr>
                <w:rStyle w:val="10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职称：副主任医师及以上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                                         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DA49E1">
            <w:pPr>
              <w:widowControl/>
              <w:spacing w:beforeLines="0" w:afterLines="0" w:line="578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副高职称聘任在专技十二级岗位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；正高聘任专技十级岗位。</w:t>
            </w:r>
          </w:p>
        </w:tc>
      </w:tr>
    </w:tbl>
    <w:p w14:paraId="0FD7A3C5">
      <w:pPr>
        <w:spacing w:beforeLines="0" w:afterLines="0"/>
        <w:rPr>
          <w:rFonts w:hint="default"/>
          <w:sz w:val="21"/>
          <w:szCs w:val="24"/>
        </w:rPr>
      </w:pPr>
    </w:p>
    <w:p w14:paraId="163A9419"/>
    <w:sectPr>
      <w:pgSz w:w="16838" w:h="11906" w:orient="landscape"/>
      <w:pgMar w:top="1800" w:right="1440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0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61"/>
    <w:basedOn w:val="3"/>
    <w:unhideWhenUsed/>
    <w:qFormat/>
    <w:uiPriority w:val="0"/>
    <w:rPr>
      <w:rFonts w:hint="eastAsia" w:ascii="等线" w:hAnsi="等线" w:eastAsia="等线" w:cs="等线"/>
      <w:b/>
      <w:color w:val="000000"/>
      <w:sz w:val="24"/>
      <w:szCs w:val="24"/>
    </w:rPr>
  </w:style>
  <w:style w:type="character" w:customStyle="1" w:styleId="5">
    <w:name w:val="font61"/>
    <w:basedOn w:val="3"/>
    <w:unhideWhenUsed/>
    <w:qFormat/>
    <w:uiPriority w:val="0"/>
    <w:rPr>
      <w:rFonts w:hint="default" w:ascii="Times New Roman" w:hAnsi="Times New Roman" w:eastAsia="宋体" w:cs="Times New Roman"/>
      <w:b/>
      <w:color w:val="000000"/>
      <w:sz w:val="24"/>
      <w:szCs w:val="24"/>
    </w:rPr>
  </w:style>
  <w:style w:type="character" w:customStyle="1" w:styleId="6">
    <w:name w:val="font171"/>
    <w:basedOn w:val="3"/>
    <w:unhideWhenUsed/>
    <w:qFormat/>
    <w:uiPriority w:val="0"/>
    <w:rPr>
      <w:rFonts w:hint="default" w:ascii="仿宋_GB2312" w:hAnsi="Calibri" w:eastAsia="仿宋_GB2312" w:cs="仿宋_GB2312"/>
      <w:color w:val="000000"/>
      <w:sz w:val="21"/>
      <w:szCs w:val="21"/>
    </w:rPr>
  </w:style>
  <w:style w:type="character" w:customStyle="1" w:styleId="7">
    <w:name w:val="font112"/>
    <w:basedOn w:val="3"/>
    <w:unhideWhenUsed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</w:rPr>
  </w:style>
  <w:style w:type="character" w:customStyle="1" w:styleId="8">
    <w:name w:val="font181"/>
    <w:basedOn w:val="3"/>
    <w:unhideWhenUsed/>
    <w:qFormat/>
    <w:uiPriority w:val="0"/>
    <w:rPr>
      <w:rFonts w:hint="default" w:ascii="仿宋_GB2312" w:hAnsi="Calibri" w:eastAsia="仿宋_GB2312" w:cs="仿宋_GB2312"/>
      <w:color w:val="000000"/>
      <w:sz w:val="20"/>
      <w:szCs w:val="20"/>
    </w:rPr>
  </w:style>
  <w:style w:type="character" w:customStyle="1" w:styleId="9">
    <w:name w:val="font141"/>
    <w:basedOn w:val="3"/>
    <w:unhideWhenUsed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</w:rPr>
  </w:style>
  <w:style w:type="character" w:customStyle="1" w:styleId="10">
    <w:name w:val="font191"/>
    <w:basedOn w:val="3"/>
    <w:unhideWhenUsed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11">
    <w:name w:val="font121"/>
    <w:basedOn w:val="3"/>
    <w:unhideWhenUsed/>
    <w:qFormat/>
    <w:uiPriority w:val="0"/>
    <w:rPr>
      <w:rFonts w:hint="default" w:ascii="仿宋_GB2312" w:hAnsi="Calibri" w:eastAsia="仿宋_GB2312" w:cs="仿宋_GB2312"/>
      <w:color w:val="000000"/>
      <w:sz w:val="20"/>
      <w:szCs w:val="20"/>
    </w:rPr>
  </w:style>
  <w:style w:type="character" w:customStyle="1" w:styleId="12">
    <w:name w:val="font201"/>
    <w:basedOn w:val="3"/>
    <w:unhideWhenUsed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</w:rPr>
  </w:style>
  <w:style w:type="character" w:customStyle="1" w:styleId="13">
    <w:name w:val="font151"/>
    <w:basedOn w:val="3"/>
    <w:unhideWhenUsed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2025-12-23T07:07:21Z</dcterms:created>
  <dc:creator>Administrator</dc:creator>
  <cp:lastModifiedBy>羽毛ゝ.*</cp:lastModifiedBy>
  <dcterms:modified xsi:type="dcterms:W3CDTF">2025-12-23T07:07:53Z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eyJoZGlkIjoiZDhlM2Q2YmIyNGFmOTcwNzZlMzE0YmEzNzcyNmU1NjQiLCJ1c2VySWQiOiIyMTQ2MDM2NzcifQ==</vt:lpwstr>
  </property>
  <property fmtid="{D5CDD505-2E9C-101B-9397-08002B2CF9AE}" pid="4" name="ICV">
    <vt:lpwstr>C21D422333E44487A40480FAA718DE77_12</vt:lpwstr>
  </property>
</Properties>
</file>