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E2D454">
      <w:pPr>
        <w:spacing w:line="600" w:lineRule="exact"/>
        <w:jc w:val="left"/>
        <w:rPr>
          <w:rFonts w:ascii="Times New Roman" w:hAnsi="Times New Roman" w:eastAsia="方正小标宋_GBK"/>
          <w:sz w:val="44"/>
          <w:szCs w:val="44"/>
        </w:rPr>
      </w:pPr>
      <w:r>
        <w:rPr>
          <w:rFonts w:ascii="Times New Roman" w:hAnsi="Times New Roman" w:eastAsia="黑体"/>
          <w:sz w:val="32"/>
          <w:szCs w:val="32"/>
        </w:rPr>
        <w:t>附件1</w:t>
      </w:r>
    </w:p>
    <w:p w14:paraId="4CBA0A09">
      <w:pPr>
        <w:spacing w:line="600" w:lineRule="exact"/>
        <w:jc w:val="center"/>
        <w:rPr>
          <w:rFonts w:ascii="Times New Roman" w:hAnsi="Times New Roman" w:eastAsia="方正小标宋_GBK"/>
          <w:sz w:val="44"/>
          <w:szCs w:val="44"/>
        </w:rPr>
      </w:pPr>
      <w:bookmarkStart w:id="0" w:name="_GoBack"/>
      <w:r>
        <w:rPr>
          <w:rFonts w:ascii="Times New Roman" w:hAnsi="Times New Roman" w:eastAsia="方正小标宋_GBK"/>
          <w:sz w:val="44"/>
          <w:szCs w:val="44"/>
        </w:rPr>
        <w:t>漯河市应急管理局所属事业单位2025年人才引进计划表</w:t>
      </w:r>
    </w:p>
    <w:bookmarkEnd w:id="0"/>
    <w:p w14:paraId="5254D4C3">
      <w:pPr>
        <w:pStyle w:val="4"/>
        <w:rPr>
          <w:rFonts w:ascii="Times New Roman" w:hAnsi="Times New Roman"/>
        </w:rPr>
      </w:pPr>
    </w:p>
    <w:tbl>
      <w:tblPr>
        <w:tblStyle w:val="5"/>
        <w:tblW w:w="14017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0"/>
        <w:gridCol w:w="1191"/>
        <w:gridCol w:w="2317"/>
        <w:gridCol w:w="2054"/>
        <w:gridCol w:w="2611"/>
        <w:gridCol w:w="1332"/>
        <w:gridCol w:w="2462"/>
      </w:tblGrid>
      <w:tr w14:paraId="1BC823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30F730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ascii="Times New Roman" w:hAnsi="Times New Roman" w:eastAsia="黑体"/>
                <w:kern w:val="0"/>
                <w:sz w:val="24"/>
              </w:rPr>
              <w:t>用人单位</w:t>
            </w:r>
          </w:p>
        </w:tc>
        <w:tc>
          <w:tcPr>
            <w:tcW w:w="11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B8B670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ascii="Times New Roman" w:hAnsi="Times New Roman" w:eastAsia="黑体"/>
                <w:kern w:val="0"/>
                <w:sz w:val="24"/>
              </w:rPr>
              <w:t>引进计划</w:t>
            </w:r>
          </w:p>
        </w:tc>
        <w:tc>
          <w:tcPr>
            <w:tcW w:w="107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D043B1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ascii="Times New Roman" w:hAnsi="Times New Roman" w:eastAsia="黑体"/>
                <w:kern w:val="0"/>
                <w:sz w:val="24"/>
              </w:rPr>
              <w:t>资格条件</w:t>
            </w:r>
          </w:p>
        </w:tc>
      </w:tr>
      <w:tr w14:paraId="0A8C43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  <w:jc w:val="center"/>
        </w:trPr>
        <w:tc>
          <w:tcPr>
            <w:tcW w:w="2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100D1E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黑体"/>
                <w:kern w:val="0"/>
                <w:sz w:val="24"/>
              </w:rPr>
            </w:pPr>
          </w:p>
        </w:tc>
        <w:tc>
          <w:tcPr>
            <w:tcW w:w="11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5551B0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黑体"/>
                <w:kern w:val="0"/>
                <w:sz w:val="24"/>
              </w:rPr>
            </w:pP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F76BCF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ascii="Times New Roman" w:hAnsi="Times New Roman" w:eastAsia="黑体"/>
                <w:kern w:val="0"/>
                <w:sz w:val="24"/>
              </w:rPr>
              <w:t>年龄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586613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ascii="Times New Roman" w:hAnsi="Times New Roman" w:eastAsia="黑体"/>
                <w:kern w:val="0"/>
                <w:sz w:val="24"/>
              </w:rPr>
              <w:t>学历学位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DB61AA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ascii="Times New Roman" w:hAnsi="Times New Roman" w:eastAsia="黑体"/>
                <w:kern w:val="0"/>
                <w:sz w:val="24"/>
              </w:rPr>
              <w:t>专业及专业代码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F3112B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ascii="Times New Roman" w:hAnsi="Times New Roman" w:eastAsia="黑体"/>
                <w:kern w:val="0"/>
                <w:sz w:val="24"/>
              </w:rPr>
              <w:t>专业技术资格/职称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D98DE2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ascii="Times New Roman" w:hAnsi="Times New Roman" w:eastAsia="黑体"/>
                <w:kern w:val="0"/>
                <w:sz w:val="24"/>
              </w:rPr>
              <w:t>其他要求</w:t>
            </w:r>
          </w:p>
        </w:tc>
      </w:tr>
      <w:tr w14:paraId="3FA9EF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0" w:hRule="atLeast"/>
          <w:jc w:val="center"/>
        </w:trPr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98FAC5">
            <w:pPr>
              <w:widowControl/>
              <w:spacing w:line="50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漯河市安全生产事务中心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C419DE">
            <w:pPr>
              <w:widowControl/>
              <w:spacing w:line="50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2</w:t>
            </w: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34147A">
            <w:pPr>
              <w:widowControl/>
              <w:spacing w:line="500" w:lineRule="exact"/>
              <w:jc w:val="left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硕士研究生为1990年1月1日及以后出生，博士研究生可放宽至1980年1月1日及以后出生。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F6DA95">
            <w:pPr>
              <w:widowControl/>
              <w:spacing w:line="500" w:lineRule="exact"/>
              <w:jc w:val="left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硕士研究生及以上学历学位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AA64AF">
            <w:pPr>
              <w:widowControl/>
              <w:spacing w:line="500" w:lineRule="exact"/>
              <w:jc w:val="left"/>
              <w:textAlignment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化学工程与技术（0817）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br w:type="textWrapping"/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动力工程及工程热物理（0807）</w:t>
            </w:r>
          </w:p>
          <w:p w14:paraId="1B93009A">
            <w:pPr>
              <w:widowControl/>
              <w:spacing w:line="500" w:lineRule="exact"/>
              <w:jc w:val="left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机械工程（0802）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7E3450">
            <w:pPr>
              <w:spacing w:line="5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C2DAC4">
            <w:pPr>
              <w:widowControl/>
              <w:spacing w:line="500" w:lineRule="exact"/>
              <w:jc w:val="left"/>
              <w:textAlignment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最低服务期3年</w:t>
            </w:r>
          </w:p>
          <w:p w14:paraId="60CEF6D3">
            <w:pPr>
              <w:widowControl/>
              <w:spacing w:line="500" w:lineRule="exact"/>
              <w:jc w:val="left"/>
              <w:textAlignment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（含试用期）</w:t>
            </w:r>
          </w:p>
        </w:tc>
      </w:tr>
    </w:tbl>
    <w:p w14:paraId="1CE6CDD3">
      <w:pPr>
        <w:widowControl/>
        <w:shd w:val="clear" w:color="auto" w:fill="FFFFFF"/>
        <w:spacing w:line="600" w:lineRule="exact"/>
        <w:rPr>
          <w:rFonts w:ascii="Times New Roman" w:hAnsi="Times New Roman" w:eastAsia="仿宋_GB2312"/>
          <w:color w:val="333333"/>
          <w:sz w:val="32"/>
          <w:szCs w:val="32"/>
          <w:shd w:val="clear" w:color="auto" w:fill="FFFFFF"/>
        </w:rPr>
      </w:pPr>
    </w:p>
    <w:p w14:paraId="54E9F46A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9507A87-0B4E-4F26-B981-141822E1168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672C0C7D-2C77-4DF2-AF64-731E56C50744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9DA54DDE-1890-46DD-9764-6A1C86836287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02B51FAB-D26B-4A1D-8C93-E57AAF1E5C4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8F1083"/>
    <w:rsid w:val="7E8F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  <w:rPr>
      <w:rFonts w:ascii="Calibri" w:hAnsi="Calibri" w:eastAsia="宋体" w:cs="Times New Roman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Body Text First Indent 2"/>
    <w:basedOn w:val="2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2025-12-29T07:34:00Z</dcterms:created>
  <dc:creator>出来挨打</dc:creator>
  <cp:lastModifiedBy>出来挨打</cp:lastModifiedBy>
  <dcterms:modified xsi:type="dcterms:W3CDTF">2025-12-29T07:35:37Z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F95B471238EE4490921B0B7A8694A913_11</vt:lpwstr>
  </property>
  <property fmtid="{D5CDD505-2E9C-101B-9397-08002B2CF9AE}" pid="4" name="KSOTemplateDocerSaveRecord">
    <vt:lpwstr>eyJoZGlkIjoiYmU4YzJkMzI1ODQ3YmE0MGRmYjMxNTYxZWRkYzkzYjYiLCJ1c2VySWQiOiI0MTUzODU2ODkifQ==</vt:lpwstr>
  </property>
</Properties>
</file>