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94" w:rsidRPr="00F144C3" w:rsidRDefault="00207994" w:rsidP="00207994">
      <w:pPr>
        <w:widowControl w:val="0"/>
        <w:spacing w:line="560" w:lineRule="atLeast"/>
        <w:rPr>
          <w:rFonts w:ascii="黑体" w:eastAsia="黑体" w:hAnsi="黑体" w:hint="eastAsia"/>
          <w:sz w:val="31"/>
        </w:rPr>
      </w:pPr>
      <w:r w:rsidRPr="00F144C3">
        <w:rPr>
          <w:rFonts w:ascii="黑体" w:eastAsia="黑体" w:hAnsi="黑体" w:hint="eastAsia"/>
          <w:sz w:val="31"/>
        </w:rPr>
        <w:t>附件一</w:t>
      </w:r>
    </w:p>
    <w:p w:rsidR="00207994" w:rsidRDefault="00207994" w:rsidP="00207994">
      <w:pPr>
        <w:jc w:val="center"/>
        <w:rPr>
          <w:rFonts w:eastAsia="方正小标宋_GBK" w:hint="eastAsia"/>
          <w:sz w:val="44"/>
          <w:szCs w:val="44"/>
        </w:rPr>
      </w:pPr>
    </w:p>
    <w:p w:rsidR="00207994" w:rsidRDefault="00207994" w:rsidP="00207994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漯河日报社人才引进计划表</w:t>
      </w:r>
    </w:p>
    <w:tbl>
      <w:tblPr>
        <w:tblpPr w:leftFromText="180" w:rightFromText="180" w:vertAnchor="text" w:horzAnchor="page" w:tblpX="1516" w:tblpY="560"/>
        <w:tblOverlap w:val="never"/>
        <w:tblW w:w="14002" w:type="dxa"/>
        <w:tblLook w:val="0000"/>
      </w:tblPr>
      <w:tblGrid>
        <w:gridCol w:w="1818"/>
        <w:gridCol w:w="1323"/>
        <w:gridCol w:w="2246"/>
        <w:gridCol w:w="1992"/>
        <w:gridCol w:w="2533"/>
        <w:gridCol w:w="1291"/>
        <w:gridCol w:w="2799"/>
      </w:tblGrid>
      <w:tr w:rsidR="00207994" w:rsidTr="00D07070">
        <w:trPr>
          <w:trHeight w:val="451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用人单位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引进计划</w:t>
            </w:r>
          </w:p>
        </w:tc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资格条件</w:t>
            </w:r>
          </w:p>
        </w:tc>
      </w:tr>
      <w:tr w:rsidR="00207994" w:rsidTr="00D07070">
        <w:trPr>
          <w:trHeight w:val="812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年龄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学历学位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专业</w:t>
            </w:r>
            <w:r>
              <w:rPr>
                <w:rFonts w:eastAsia="黑体" w:hint="eastAsia"/>
                <w:sz w:val="24"/>
                <w:szCs w:val="24"/>
                <w:lang/>
              </w:rPr>
              <w:t>及专业代码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专业技术资格</w:t>
            </w:r>
            <w:r>
              <w:rPr>
                <w:rFonts w:eastAsia="黑体"/>
                <w:sz w:val="24"/>
                <w:szCs w:val="24"/>
                <w:lang/>
              </w:rPr>
              <w:t>/</w:t>
            </w:r>
            <w:r>
              <w:rPr>
                <w:rFonts w:eastAsia="黑体"/>
                <w:sz w:val="24"/>
                <w:szCs w:val="24"/>
                <w:lang/>
              </w:rPr>
              <w:t>职称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eastAsia="黑体"/>
                <w:sz w:val="24"/>
                <w:szCs w:val="24"/>
                <w:lang/>
              </w:rPr>
              <w:t>其他要求</w:t>
            </w:r>
          </w:p>
        </w:tc>
      </w:tr>
      <w:tr w:rsidR="00207994" w:rsidTr="00D07070">
        <w:trPr>
          <w:trHeight w:val="21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漯河日报社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textAlignment w:val="center"/>
              <w:rPr>
                <w:rFonts w:eastAsia="仿宋_GB2312"/>
                <w:sz w:val="24"/>
                <w:szCs w:val="24"/>
              </w:rPr>
            </w:pPr>
            <w:r w:rsidRPr="00CD27F6">
              <w:rPr>
                <w:rFonts w:eastAsia="仿宋_GB2312"/>
                <w:sz w:val="24"/>
                <w:szCs w:val="24"/>
                <w:lang/>
              </w:rPr>
              <w:t>硕士研究生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19</w:t>
            </w:r>
            <w:r w:rsidRPr="00CD27F6">
              <w:rPr>
                <w:rFonts w:eastAsia="仿宋_GB2312" w:hint="eastAsia"/>
                <w:sz w:val="24"/>
                <w:szCs w:val="24"/>
                <w:lang/>
              </w:rPr>
              <w:t>90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年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月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日</w:t>
            </w:r>
            <w:r w:rsidRPr="00CD27F6">
              <w:rPr>
                <w:rFonts w:eastAsia="仿宋_GB2312" w:hint="eastAsia"/>
                <w:sz w:val="24"/>
                <w:szCs w:val="24"/>
                <w:lang/>
              </w:rPr>
              <w:t>及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以后出生；博士</w:t>
            </w:r>
            <w:r w:rsidRPr="00CD27F6">
              <w:rPr>
                <w:rFonts w:eastAsia="仿宋_GB2312" w:hint="eastAsia"/>
                <w:sz w:val="24"/>
                <w:szCs w:val="24"/>
                <w:lang/>
              </w:rPr>
              <w:t>研究生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年龄</w:t>
            </w:r>
            <w:r w:rsidRPr="00CD27F6">
              <w:rPr>
                <w:rFonts w:eastAsia="仿宋_GB2312" w:hint="eastAsia"/>
                <w:sz w:val="24"/>
                <w:szCs w:val="24"/>
                <w:lang/>
              </w:rPr>
              <w:t>可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放宽至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19</w:t>
            </w:r>
            <w:r w:rsidRPr="00CD27F6">
              <w:rPr>
                <w:rFonts w:eastAsia="仿宋_GB2312" w:hint="eastAsia"/>
                <w:sz w:val="24"/>
                <w:szCs w:val="24"/>
                <w:lang/>
              </w:rPr>
              <w:t>80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年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月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1</w:t>
            </w:r>
            <w:r w:rsidRPr="00CD27F6">
              <w:rPr>
                <w:rFonts w:eastAsia="仿宋_GB2312"/>
                <w:sz w:val="24"/>
                <w:szCs w:val="24"/>
                <w:lang/>
              </w:rPr>
              <w:t>日以后出生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中国语言文学（</w:t>
            </w:r>
            <w:r>
              <w:rPr>
                <w:rFonts w:eastAsia="仿宋_GB2312"/>
                <w:sz w:val="24"/>
                <w:szCs w:val="24"/>
                <w:lang/>
              </w:rPr>
              <w:t>050100</w:t>
            </w:r>
            <w:r>
              <w:rPr>
                <w:rFonts w:eastAsia="仿宋_GB2312"/>
                <w:sz w:val="24"/>
                <w:szCs w:val="24"/>
                <w:lang/>
              </w:rPr>
              <w:t>）</w:t>
            </w:r>
            <w:r>
              <w:rPr>
                <w:rFonts w:eastAsia="仿宋_GB2312"/>
                <w:sz w:val="24"/>
                <w:szCs w:val="24"/>
                <w:lang/>
              </w:rPr>
              <w:br/>
            </w:r>
            <w:r>
              <w:rPr>
                <w:rFonts w:eastAsia="仿宋_GB2312"/>
                <w:sz w:val="24"/>
                <w:szCs w:val="24"/>
                <w:lang/>
              </w:rPr>
              <w:t>新闻传播学（</w:t>
            </w:r>
            <w:r>
              <w:rPr>
                <w:rFonts w:eastAsia="仿宋_GB2312"/>
                <w:sz w:val="24"/>
                <w:szCs w:val="24"/>
                <w:lang/>
              </w:rPr>
              <w:t>050300</w:t>
            </w:r>
            <w:r>
              <w:rPr>
                <w:rFonts w:eastAsia="仿宋_GB2312"/>
                <w:sz w:val="24"/>
                <w:szCs w:val="24"/>
                <w:lang/>
              </w:rPr>
              <w:t>）</w:t>
            </w:r>
            <w:r>
              <w:rPr>
                <w:rFonts w:eastAsia="仿宋_GB2312"/>
                <w:sz w:val="24"/>
                <w:szCs w:val="24"/>
                <w:lang/>
              </w:rPr>
              <w:br/>
            </w:r>
            <w:r>
              <w:rPr>
                <w:rFonts w:eastAsia="仿宋_GB2312"/>
                <w:sz w:val="24"/>
                <w:szCs w:val="24"/>
                <w:lang/>
              </w:rPr>
              <w:t>新闻学（</w:t>
            </w:r>
            <w:r>
              <w:rPr>
                <w:rFonts w:eastAsia="仿宋_GB2312"/>
                <w:sz w:val="24"/>
                <w:szCs w:val="24"/>
                <w:lang/>
              </w:rPr>
              <w:t>050301</w:t>
            </w:r>
            <w:r>
              <w:rPr>
                <w:rFonts w:eastAsia="仿宋_GB2312"/>
                <w:sz w:val="24"/>
                <w:szCs w:val="24"/>
                <w:lang/>
              </w:rPr>
              <w:t>）</w:t>
            </w:r>
            <w:r>
              <w:rPr>
                <w:rFonts w:eastAsia="仿宋_GB2312"/>
                <w:sz w:val="24"/>
                <w:szCs w:val="24"/>
                <w:lang/>
              </w:rPr>
              <w:br/>
            </w:r>
            <w:r>
              <w:rPr>
                <w:rFonts w:eastAsia="仿宋_GB2312"/>
                <w:sz w:val="24"/>
                <w:szCs w:val="24"/>
                <w:lang/>
              </w:rPr>
              <w:t>传播学（</w:t>
            </w:r>
            <w:r>
              <w:rPr>
                <w:rFonts w:eastAsia="仿宋_GB2312"/>
                <w:sz w:val="24"/>
                <w:szCs w:val="24"/>
                <w:lang/>
              </w:rPr>
              <w:t>050302</w:t>
            </w:r>
            <w:r>
              <w:rPr>
                <w:rFonts w:eastAsia="仿宋_GB2312"/>
                <w:sz w:val="24"/>
                <w:szCs w:val="24"/>
                <w:lang/>
              </w:rPr>
              <w:t>）</w:t>
            </w:r>
            <w:r>
              <w:rPr>
                <w:rFonts w:eastAsia="仿宋_GB2312"/>
                <w:sz w:val="24"/>
                <w:szCs w:val="24"/>
                <w:lang/>
              </w:rPr>
              <w:br/>
            </w:r>
            <w:r>
              <w:rPr>
                <w:rFonts w:eastAsia="仿宋_GB2312"/>
                <w:sz w:val="24"/>
                <w:szCs w:val="24"/>
                <w:lang/>
              </w:rPr>
              <w:t>新闻与传播（</w:t>
            </w:r>
            <w:r>
              <w:rPr>
                <w:rFonts w:eastAsia="仿宋_GB2312"/>
                <w:sz w:val="24"/>
                <w:szCs w:val="24"/>
                <w:lang/>
              </w:rPr>
              <w:t>055200</w:t>
            </w:r>
            <w:r>
              <w:rPr>
                <w:rFonts w:eastAsia="仿宋_GB2312"/>
                <w:sz w:val="24"/>
                <w:szCs w:val="24"/>
                <w:lang/>
              </w:rPr>
              <w:t>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  <w:lang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最低服务期</w:t>
            </w:r>
            <w:r>
              <w:rPr>
                <w:rFonts w:eastAsia="仿宋_GB2312"/>
                <w:sz w:val="24"/>
                <w:szCs w:val="24"/>
                <w:lang/>
              </w:rPr>
              <w:t>3</w:t>
            </w:r>
            <w:r>
              <w:rPr>
                <w:rFonts w:eastAsia="仿宋_GB2312"/>
                <w:sz w:val="24"/>
                <w:szCs w:val="24"/>
                <w:lang/>
              </w:rPr>
              <w:t>年</w:t>
            </w:r>
          </w:p>
          <w:p w:rsidR="00207994" w:rsidRDefault="00207994" w:rsidP="00D07070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/>
              </w:rPr>
              <w:t>（含试用期）</w:t>
            </w:r>
          </w:p>
        </w:tc>
      </w:tr>
    </w:tbl>
    <w:p w:rsidR="00207994" w:rsidRDefault="00207994" w:rsidP="00207994">
      <w:pPr>
        <w:widowControl w:val="0"/>
        <w:spacing w:line="640" w:lineRule="exact"/>
        <w:jc w:val="center"/>
        <w:textAlignment w:val="bottom"/>
        <w:rPr>
          <w:rFonts w:ascii="仿宋" w:eastAsia="仿宋" w:hAnsi="仿宋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2079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D5" w:rsidRDefault="00961ED5" w:rsidP="00207994">
      <w:pPr>
        <w:spacing w:after="0"/>
      </w:pPr>
      <w:r>
        <w:separator/>
      </w:r>
    </w:p>
  </w:endnote>
  <w:endnote w:type="continuationSeparator" w:id="0">
    <w:p w:rsidR="00961ED5" w:rsidRDefault="00961ED5" w:rsidP="002079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D5" w:rsidRDefault="00961ED5" w:rsidP="00207994">
      <w:pPr>
        <w:spacing w:after="0"/>
      </w:pPr>
      <w:r>
        <w:separator/>
      </w:r>
    </w:p>
  </w:footnote>
  <w:footnote w:type="continuationSeparator" w:id="0">
    <w:p w:rsidR="00961ED5" w:rsidRDefault="00961ED5" w:rsidP="002079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7994"/>
    <w:rsid w:val="00323B43"/>
    <w:rsid w:val="003D37D8"/>
    <w:rsid w:val="00426133"/>
    <w:rsid w:val="004358AB"/>
    <w:rsid w:val="00564896"/>
    <w:rsid w:val="008B7726"/>
    <w:rsid w:val="00961ED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9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9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9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9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2025-12-29T13:09:00Z</dcterms:modified>
</cp:coreProperties>
</file>