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A2" w:rsidRDefault="00FF43A2" w:rsidP="00FF43A2">
      <w:pPr>
        <w:pStyle w:val="1"/>
        <w:jc w:val="left"/>
        <w:rPr>
          <w:rFonts w:ascii="方正小标宋简体" w:eastAsia="黑体" w:hAnsi="方正小标宋简体" w:cs="方正小标宋简体" w:hint="eastAsia"/>
          <w:b w:val="0"/>
          <w:bCs/>
        </w:rPr>
      </w:pPr>
      <w:r>
        <w:rPr>
          <w:rFonts w:ascii="黑体" w:eastAsia="黑体" w:hAnsi="黑体" w:cs="黑体" w:hint="eastAsia"/>
          <w:b w:val="0"/>
          <w:bCs/>
          <w:color w:val="000000"/>
          <w:kern w:val="0"/>
          <w:sz w:val="32"/>
          <w:szCs w:val="32"/>
          <w:lang/>
        </w:rPr>
        <w:t>附件3</w:t>
      </w:r>
    </w:p>
    <w:p w:rsidR="00FF43A2" w:rsidRDefault="00FF43A2" w:rsidP="00FF43A2">
      <w:pPr>
        <w:pStyle w:val="1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</w:rPr>
        <w:t>诚信承诺书</w:t>
      </w:r>
    </w:p>
    <w:p w:rsidR="00FF43A2" w:rsidRDefault="00FF43A2" w:rsidP="00FF43A2">
      <w:pPr>
        <w:ind w:firstLine="640"/>
        <w:rPr>
          <w:rFonts w:ascii="CESI仿宋-GB2312" w:eastAsia="CESI仿宋-GB2312" w:hAnsi="CESI仿宋-GB2312" w:cs="CESI仿宋-GB2312" w:hint="eastAsia"/>
        </w:rPr>
      </w:pP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</w:rPr>
        <w:t>本人自愿参加漯河市商务局</w:t>
      </w:r>
      <w:r>
        <w:rPr>
          <w:rFonts w:cs="CESI仿宋-GB2312" w:hint="eastAsia"/>
        </w:rPr>
        <w:t>所属</w:t>
      </w:r>
      <w:r>
        <w:rPr>
          <w:rFonts w:ascii="CESI仿宋-GB2312" w:eastAsia="CESI仿宋-GB2312" w:hAnsi="CESI仿宋-GB2312" w:cs="CESI仿宋-GB2312" w:hint="eastAsia"/>
          <w:bCs/>
          <w:szCs w:val="32"/>
          <w:shd w:val="clear" w:color="auto" w:fill="FFFFFF"/>
        </w:rPr>
        <w:t>事业单位2025年人才</w:t>
      </w:r>
      <w:r>
        <w:rPr>
          <w:rFonts w:cs="CESI仿宋-GB2312" w:hint="eastAsia"/>
          <w:bCs/>
          <w:szCs w:val="32"/>
          <w:shd w:val="clear" w:color="auto" w:fill="FFFFFF"/>
        </w:rPr>
        <w:t>引进</w:t>
      </w:r>
      <w:r>
        <w:rPr>
          <w:rFonts w:ascii="CESI仿宋-GB2312" w:eastAsia="CESI仿宋-GB2312" w:hAnsi="CESI仿宋-GB2312" w:cs="CESI仿宋-GB2312" w:hint="eastAsia"/>
        </w:rPr>
        <w:t>，公开应聘相关岗位，已阅读</w:t>
      </w:r>
      <w:r>
        <w:rPr>
          <w:rFonts w:cs="CESI仿宋-GB2312" w:hint="eastAsia"/>
        </w:rPr>
        <w:t>人才引进</w:t>
      </w:r>
      <w:r>
        <w:rPr>
          <w:rFonts w:ascii="CESI仿宋-GB2312" w:eastAsia="CESI仿宋-GB2312" w:hAnsi="CESI仿宋-GB2312" w:cs="CESI仿宋-GB2312" w:hint="eastAsia"/>
        </w:rPr>
        <w:t>公告中的所有内容。在此郑重承诺如下：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hint="eastAsia"/>
        </w:rPr>
      </w:pPr>
      <w:r>
        <w:rPr>
          <w:rFonts w:hint="eastAsia"/>
        </w:rPr>
        <w:t>一、保证报名时所提交的报考信息和证件等真实、准确、有效。如有虚假信息和造假行为，本人承担一切后果。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hint="eastAsia"/>
        </w:rPr>
      </w:pPr>
      <w:r>
        <w:rPr>
          <w:rFonts w:hint="eastAsia"/>
        </w:rPr>
        <w:t>二、自觉服从引才单位的统一安排，接受引才工作人员的检查、监督和管理。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hint="eastAsia"/>
        </w:rPr>
      </w:pPr>
      <w:r>
        <w:rPr>
          <w:rFonts w:hint="eastAsia"/>
        </w:rPr>
        <w:t>三、保证在应聘过程中诚实守信，自觉遵守工作纪律及相关规定。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hint="eastAsia"/>
        </w:rPr>
      </w:pPr>
      <w:r>
        <w:rPr>
          <w:rFonts w:hint="eastAsia"/>
        </w:rPr>
        <w:t>四、资格审查、体检以及考察公示过程中，如因不符合引才公告中规定的相关条件及相关标准被取消资格，本人服从决定。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hint="eastAsia"/>
        </w:rPr>
      </w:pPr>
      <w:r>
        <w:rPr>
          <w:rFonts w:hint="eastAsia"/>
        </w:rPr>
        <w:t>五、通讯工具保持畅通，确保引才工作人员能及时联系到本人。如因通讯不畅造成后果，责任由本人自负。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="640"/>
        <w:rPr>
          <w:rFonts w:hint="eastAsia"/>
        </w:rPr>
      </w:pPr>
      <w:r>
        <w:rPr>
          <w:rFonts w:hint="eastAsia"/>
        </w:rPr>
        <w:t>六、对违反以上承诺所造成的后果，本人自愿承担相应责任。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Chars="1600" w:firstLine="3520"/>
        <w:rPr>
          <w:rFonts w:hint="eastAsia"/>
        </w:rPr>
      </w:pPr>
      <w:r>
        <w:rPr>
          <w:rFonts w:hint="eastAsia"/>
        </w:rPr>
        <w:t xml:space="preserve">   </w:t>
      </w:r>
    </w:p>
    <w:p w:rsidR="00FF43A2" w:rsidRDefault="00FF43A2" w:rsidP="00FF43A2">
      <w:pPr>
        <w:pStyle w:val="a5"/>
        <w:rPr>
          <w:rFonts w:hint="eastAsia"/>
        </w:rPr>
      </w:pPr>
    </w:p>
    <w:p w:rsidR="00FF43A2" w:rsidRDefault="00FF43A2" w:rsidP="00FF43A2">
      <w:pPr>
        <w:widowControl w:val="0"/>
        <w:adjustRightInd/>
        <w:snapToGrid/>
        <w:spacing w:line="560" w:lineRule="exact"/>
        <w:ind w:firstLineChars="1600" w:firstLine="3520"/>
        <w:rPr>
          <w:rFonts w:hint="eastAsia"/>
        </w:rPr>
      </w:pPr>
      <w:r>
        <w:rPr>
          <w:rFonts w:hint="eastAsia"/>
        </w:rPr>
        <w:t>签名：</w:t>
      </w:r>
    </w:p>
    <w:p w:rsidR="00FF43A2" w:rsidRDefault="00FF43A2" w:rsidP="00FF43A2">
      <w:pPr>
        <w:widowControl w:val="0"/>
        <w:adjustRightInd/>
        <w:snapToGrid/>
        <w:spacing w:line="560" w:lineRule="exact"/>
        <w:ind w:firstLineChars="1900" w:firstLine="4180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AB" w:rsidRDefault="006F64AB" w:rsidP="00FF43A2">
      <w:pPr>
        <w:spacing w:after="0"/>
      </w:pPr>
      <w:r>
        <w:separator/>
      </w:r>
    </w:p>
  </w:endnote>
  <w:endnote w:type="continuationSeparator" w:id="0">
    <w:p w:rsidR="006F64AB" w:rsidRDefault="006F64AB" w:rsidP="00FF43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宋体-GB2312">
    <w:altName w:val="宋体"/>
    <w:charset w:val="86"/>
    <w:family w:val="auto"/>
    <w:pitch w:val="default"/>
    <w:sig w:usb0="800002AF" w:usb1="08476CF8" w:usb2="00000010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AB" w:rsidRDefault="006F64AB" w:rsidP="00FF43A2">
      <w:pPr>
        <w:spacing w:after="0"/>
      </w:pPr>
      <w:r>
        <w:separator/>
      </w:r>
    </w:p>
  </w:footnote>
  <w:footnote w:type="continuationSeparator" w:id="0">
    <w:p w:rsidR="006F64AB" w:rsidRDefault="006F64AB" w:rsidP="00FF43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F64AB"/>
    <w:rsid w:val="008B7726"/>
    <w:rsid w:val="00BA353F"/>
    <w:rsid w:val="00D31D50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FF43A2"/>
    <w:pPr>
      <w:widowControl w:val="0"/>
      <w:adjustRightInd/>
      <w:snapToGrid/>
      <w:spacing w:after="0" w:line="680" w:lineRule="exact"/>
      <w:jc w:val="center"/>
      <w:outlineLvl w:val="0"/>
    </w:pPr>
    <w:rPr>
      <w:rFonts w:ascii="宋体" w:eastAsia="CESI宋体-GB2312" w:hAnsi="宋体" w:cs="Times New Roman"/>
      <w:b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3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3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3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3A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FF43A2"/>
    <w:rPr>
      <w:rFonts w:ascii="宋体" w:eastAsia="CESI宋体-GB2312" w:hAnsi="宋体" w:cs="Times New Roman"/>
      <w:b/>
      <w:kern w:val="44"/>
      <w:sz w:val="44"/>
      <w:szCs w:val="48"/>
    </w:rPr>
  </w:style>
  <w:style w:type="paragraph" w:styleId="a5">
    <w:name w:val="caption"/>
    <w:basedOn w:val="a"/>
    <w:next w:val="a"/>
    <w:qFormat/>
    <w:rsid w:val="00FF43A2"/>
    <w:pPr>
      <w:widowControl w:val="0"/>
      <w:adjustRightInd/>
      <w:snapToGrid/>
      <w:spacing w:after="0" w:line="620" w:lineRule="exact"/>
      <w:ind w:firstLineChars="200" w:firstLine="640"/>
      <w:jc w:val="both"/>
    </w:pPr>
    <w:rPr>
      <w:rFonts w:ascii="Arial" w:eastAsia="仿宋_GB2312" w:hAnsi="Arial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2025-12-29T15:31:00Z</dcterms:modified>
</cp:coreProperties>
</file>