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BE20">
      <w:pPr>
        <w:pStyle w:val="2"/>
        <w:keepNext w:val="0"/>
        <w:keepLines w:val="0"/>
        <w:pageBreakBefore w:val="0"/>
        <w:wordWrap/>
        <w:overflowPunct/>
        <w:topLinePunct w:val="0"/>
        <w:bidi w:val="0"/>
        <w:spacing w:line="480" w:lineRule="exact"/>
        <w:rPr>
          <w:rFonts w:hint="default" w:ascii="Times New Roman" w:hAnsi="Times New Roman" w:eastAsia="方正小标宋_GBK" w:cs="Times New Roman"/>
          <w:b w:val="0"/>
          <w:bCs w:val="0"/>
          <w:spacing w:val="-12"/>
          <w:sz w:val="44"/>
          <w:szCs w:val="44"/>
          <w:lang w:val="en-US" w:eastAsia="zh-CN"/>
        </w:rPr>
      </w:pPr>
      <w:r>
        <w:rPr>
          <w:rFonts w:hint="eastAsia" w:ascii="方正黑体_GBK" w:hAnsi="方正黑体_GBK" w:eastAsia="方正黑体_GBK" w:cs="方正黑体_GBK"/>
          <w:spacing w:val="40"/>
          <w:sz w:val="32"/>
          <w:szCs w:val="32"/>
          <w:lang w:eastAsia="zh-CN"/>
        </w:rPr>
        <w:t>附件3</w:t>
      </w:r>
    </w:p>
    <w:p w14:paraId="05E540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pacing w:val="6"/>
          <w:sz w:val="44"/>
          <w:szCs w:val="44"/>
          <w:lang w:val="en-US" w:eastAsia="zh-CN"/>
        </w:rPr>
      </w:pPr>
      <w:r>
        <w:rPr>
          <w:rFonts w:hint="default" w:ascii="Times New Roman" w:hAnsi="Times New Roman" w:eastAsia="方正小标宋_GBK" w:cs="Times New Roman"/>
          <w:b w:val="0"/>
          <w:bCs w:val="0"/>
          <w:spacing w:val="6"/>
          <w:sz w:val="44"/>
          <w:szCs w:val="44"/>
          <w:lang w:val="en-US" w:eastAsia="zh-CN"/>
        </w:rPr>
        <w:t>腾冲玛御谷温泉投资有限公司</w:t>
      </w:r>
    </w:p>
    <w:p w14:paraId="14A792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pacing w:val="6"/>
          <w:sz w:val="44"/>
          <w:szCs w:val="44"/>
          <w:lang w:val="en-US" w:eastAsia="zh-CN"/>
        </w:rPr>
        <w:t>玛御谷假日温泉分公司应</w:t>
      </w:r>
      <w:r>
        <w:rPr>
          <w:rFonts w:hint="default" w:ascii="Times New Roman" w:hAnsi="Times New Roman" w:eastAsia="方正小标宋_GBK" w:cs="Times New Roman"/>
          <w:b w:val="0"/>
          <w:bCs w:val="0"/>
          <w:spacing w:val="6"/>
          <w:sz w:val="44"/>
          <w:szCs w:val="44"/>
        </w:rPr>
        <w:t>聘承诺书</w:t>
      </w:r>
    </w:p>
    <w:p w14:paraId="35E181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lang w:val="en-US" w:eastAsia="zh-CN"/>
        </w:rPr>
      </w:pPr>
    </w:p>
    <w:p w14:paraId="2699B8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我已认真阅读《腾冲玛御谷温泉投资有限公司</w:t>
      </w:r>
      <w:r>
        <w:rPr>
          <w:rFonts w:hint="eastAsia" w:ascii="Times New Roman" w:hAnsi="Times New Roman" w:eastAsia="方正仿宋_GBK" w:cs="Times New Roman"/>
          <w:sz w:val="32"/>
          <w:szCs w:val="32"/>
          <w:lang w:val="en-US" w:eastAsia="zh-CN"/>
        </w:rPr>
        <w:t>玛御谷假日温泉分公司</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公开招聘</w:t>
      </w:r>
      <w:r>
        <w:rPr>
          <w:rFonts w:hint="default" w:ascii="Times New Roman" w:hAnsi="Times New Roman" w:eastAsia="方正仿宋_GBK" w:cs="Times New Roman"/>
          <w:sz w:val="32"/>
          <w:szCs w:val="32"/>
          <w:lang w:val="en-US" w:eastAsia="zh-CN"/>
        </w:rPr>
        <w:t>公告》，清楚并理解所有内容。在此我郑重承诺：</w:t>
      </w:r>
    </w:p>
    <w:p w14:paraId="10E0C0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一、严格遵守招聘的相关政策规定和纪律要求。</w:t>
      </w:r>
    </w:p>
    <w:p w14:paraId="2F8690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二、真实、准确地填写报名信</w:t>
      </w:r>
      <w:bookmarkStart w:id="0" w:name="_GoBack"/>
      <w:bookmarkEnd w:id="0"/>
      <w:r>
        <w:rPr>
          <w:rFonts w:hint="default" w:ascii="Times New Roman" w:hAnsi="Times New Roman" w:eastAsia="方正仿宋_GBK" w:cs="Times New Roman"/>
          <w:color w:val="000000"/>
          <w:sz w:val="32"/>
          <w:szCs w:val="32"/>
        </w:rPr>
        <w:t>息，并保证所提供的个人信息、证明资料、证件等相关材料及复印件真实有效并与招聘岗位任职要求的资格条件相符。</w:t>
      </w:r>
    </w:p>
    <w:p w14:paraId="53ED5F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三、完全满足招聘公告和招聘职位要求的资格条件。</w:t>
      </w:r>
    </w:p>
    <w:p w14:paraId="675683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四、准确填写及核对有效的手机号码、联系电话、通讯地址等联系方式，并保证在招聘期间联系畅通。</w:t>
      </w:r>
    </w:p>
    <w:p w14:paraId="08C9BC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五、不弄虚作假，诚信参与招聘工作的各个环节。不伪造、不使用假证明、假证书。</w:t>
      </w:r>
    </w:p>
    <w:p w14:paraId="26DF3D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六、</w:t>
      </w:r>
      <w:r>
        <w:rPr>
          <w:rFonts w:hint="eastAsia" w:ascii="Times New Roman" w:hAnsi="Times New Roman" w:eastAsia="方正仿宋_GBK" w:cs="Times New Roman"/>
          <w:color w:val="000000"/>
          <w:sz w:val="32"/>
          <w:szCs w:val="32"/>
          <w:lang w:val="en-US" w:eastAsia="zh-CN"/>
        </w:rPr>
        <w:t>如被确定为聘用对象，本人将自愿服从腾冲玛御谷温泉投资有限公司玛御谷假日温泉分公司的相关聘用规定，遵守公司各项规章制度。</w:t>
      </w:r>
    </w:p>
    <w:p w14:paraId="4178AC63">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Times New Roman" w:hAnsi="Times New Roman" w:eastAsia="方正仿宋_GBK" w:cs="Times New Roman"/>
          <w:color w:val="000000"/>
          <w:sz w:val="32"/>
          <w:szCs w:val="32"/>
          <w:lang w:val="en-US" w:eastAsia="zh-CN"/>
        </w:rPr>
        <w:t>七、服从组织安排。</w:t>
      </w:r>
    </w:p>
    <w:p w14:paraId="06BA0F08">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对违反以上承诺所造成的后果，本人自愿承担相应责任。</w:t>
      </w:r>
    </w:p>
    <w:p w14:paraId="04FBFD21">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本人签名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手签</w:t>
      </w:r>
      <w:r>
        <w:rPr>
          <w:rFonts w:hint="eastAsia" w:ascii="Times New Roman" w:hAnsi="Times New Roman" w:eastAsia="方正仿宋_GBK" w:cs="Times New Roman"/>
          <w:sz w:val="32"/>
          <w:szCs w:val="32"/>
          <w:lang w:val="en-US" w:eastAsia="zh-CN"/>
        </w:rPr>
        <w:t>）：</w:t>
      </w:r>
    </w:p>
    <w:p w14:paraId="4F0D2F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本人身份证号码：</w:t>
      </w:r>
    </w:p>
    <w:p w14:paraId="25C95B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default" w:eastAsia="方正仿宋_GBK"/>
          <w:sz w:val="32"/>
          <w:szCs w:val="32"/>
          <w:highlight w:val="none"/>
          <w:lang w:val="en-US" w:eastAsia="zh-CN"/>
        </w:rPr>
      </w:pP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 xml:space="preserve">  日</w:t>
      </w:r>
    </w:p>
    <w:p w14:paraId="06DD221C"/>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84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0886E">
                          <w:pPr>
                            <w:pStyle w:val="3"/>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420886E">
                    <w:pPr>
                      <w:pStyle w:val="3"/>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w:t>
                    </w:r>
                  </w:p>
                </w:txbxContent>
              </v:textbox>
            </v:shape>
          </w:pict>
        </mc:Fallback>
      </mc:AlternateContent>
    </w:r>
  </w:p>
  <w:p w14:paraId="332C08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E81B">
    <w:pPr>
      <w:pStyle w:val="4"/>
      <w:pBdr>
        <w:bottom w:val="none" w:color="auto"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3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2025-10-28T12:27:52Z</dcterms:created>
  <dc:creator>DELL</dc:creator>
  <cp:lastModifiedBy>Eternally℡</cp:lastModifiedBy>
  <dcterms:modified xsi:type="dcterms:W3CDTF">2025-10-28T12:28:08Z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eyJoZGlkIjoiY2IyNzZkNDI1MDdlOWU3OTI2MzdiNjI3ZjBhMTU2MzQiLCJ1c2VySWQiOiIyMzk3OTc4NDAifQ==</vt:lpwstr>
  </property>
  <property fmtid="{D5CDD505-2E9C-101B-9397-08002B2CF9AE}" pid="4" name="ICV">
    <vt:lpwstr>E758BDCCF298410F8914CDE1A7B1D126_12</vt:lpwstr>
  </property>
</Properties>
</file>