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8D5E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outlineLvl w:val="0"/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eastAsia="zh-CN"/>
        </w:rPr>
        <w:t>附件</w:t>
      </w:r>
      <w:r>
        <w:rPr>
          <w:rFonts w:hint="eastAsia" w:ascii="方正黑体_GBK" w:hAnsi="方正黑体_GBK" w:eastAsia="方正黑体_GBK" w:cs="方正黑体_GBK"/>
          <w:color w:val="auto"/>
          <w:sz w:val="33"/>
          <w:szCs w:val="33"/>
          <w:highlight w:val="none"/>
          <w:lang w:val="en-US" w:eastAsia="zh-CN"/>
        </w:rPr>
        <w:t>1</w:t>
      </w:r>
    </w:p>
    <w:p w14:paraId="7F0416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广安鑫鸿集团有限公司</w:t>
      </w:r>
    </w:p>
    <w:p w14:paraId="2DB18C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</w:pP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2026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年公开招聘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  <w:lang w:val="en-US" w:eastAsia="zh-CN"/>
        </w:rPr>
        <w:t>4名</w:t>
      </w:r>
      <w:r>
        <w:rPr>
          <w:rFonts w:hint="eastAsia" w:ascii="Times New Roman" w:hAnsi="Times New Roman" w:eastAsia="方正小标宋_GBK" w:cs="方正小标宋_GBK"/>
          <w:color w:val="auto"/>
          <w:sz w:val="44"/>
          <w:szCs w:val="44"/>
          <w:highlight w:val="none"/>
        </w:rPr>
        <w:t>工作人员一览表</w:t>
      </w:r>
    </w:p>
    <w:tbl>
      <w:tblPr>
        <w:tblStyle w:val="5"/>
        <w:tblW w:w="139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8"/>
        <w:gridCol w:w="1361"/>
        <w:gridCol w:w="1575"/>
        <w:gridCol w:w="810"/>
        <w:gridCol w:w="1313"/>
        <w:gridCol w:w="5606"/>
        <w:gridCol w:w="1425"/>
        <w:gridCol w:w="1294"/>
      </w:tblGrid>
      <w:tr w14:paraId="4487F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598" w:type="dxa"/>
            <w:vAlign w:val="center"/>
          </w:tcPr>
          <w:p w14:paraId="1FDE113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1361" w:type="dxa"/>
            <w:vAlign w:val="center"/>
          </w:tcPr>
          <w:p w14:paraId="58B537D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公司</w:t>
            </w:r>
          </w:p>
        </w:tc>
        <w:tc>
          <w:tcPr>
            <w:tcW w:w="1575" w:type="dxa"/>
            <w:vAlign w:val="center"/>
          </w:tcPr>
          <w:p w14:paraId="2D6C483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</w:t>
            </w: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岗位</w:t>
            </w:r>
          </w:p>
        </w:tc>
        <w:tc>
          <w:tcPr>
            <w:tcW w:w="810" w:type="dxa"/>
            <w:vAlign w:val="center"/>
          </w:tcPr>
          <w:p w14:paraId="54BA2EE0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招聘</w:t>
            </w:r>
          </w:p>
          <w:p w14:paraId="1E920ED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人数</w:t>
            </w:r>
          </w:p>
        </w:tc>
        <w:tc>
          <w:tcPr>
            <w:tcW w:w="1313" w:type="dxa"/>
            <w:vAlign w:val="center"/>
          </w:tcPr>
          <w:p w14:paraId="4677256B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用工</w:t>
            </w:r>
          </w:p>
          <w:p w14:paraId="35769FC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eastAsia="zh-CN"/>
              </w:rPr>
              <w:t>方式</w:t>
            </w:r>
          </w:p>
        </w:tc>
        <w:tc>
          <w:tcPr>
            <w:tcW w:w="5606" w:type="dxa"/>
            <w:vAlign w:val="center"/>
          </w:tcPr>
          <w:p w14:paraId="7CD801A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  <w:lang w:val="en-US" w:eastAsia="zh-CN"/>
              </w:rPr>
              <w:t>聘任岗位</w:t>
            </w: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资格条件</w:t>
            </w:r>
          </w:p>
        </w:tc>
        <w:tc>
          <w:tcPr>
            <w:tcW w:w="1425" w:type="dxa"/>
            <w:vAlign w:val="center"/>
          </w:tcPr>
          <w:p w14:paraId="07894DC1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薪酬待遇</w:t>
            </w:r>
          </w:p>
        </w:tc>
        <w:tc>
          <w:tcPr>
            <w:tcW w:w="1294" w:type="dxa"/>
            <w:vAlign w:val="center"/>
          </w:tcPr>
          <w:p w14:paraId="41FC092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outlineLvl w:val="9"/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auto"/>
                <w:sz w:val="24"/>
                <w:szCs w:val="24"/>
                <w:highlight w:val="none"/>
              </w:rPr>
              <w:t>招聘方式</w:t>
            </w:r>
          </w:p>
        </w:tc>
      </w:tr>
      <w:tr w14:paraId="3C474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  <w:jc w:val="center"/>
        </w:trPr>
        <w:tc>
          <w:tcPr>
            <w:tcW w:w="598" w:type="dxa"/>
            <w:vAlign w:val="center"/>
          </w:tcPr>
          <w:p w14:paraId="7D1BD6D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C6CE13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惠鑫小贷公司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5F3A79B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风控专员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0E6B0D28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1C71108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7847C97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1.政治面貌：不限；</w:t>
            </w:r>
          </w:p>
          <w:p w14:paraId="2C388832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2.年龄：45岁以下；</w:t>
            </w:r>
          </w:p>
          <w:p w14:paraId="25C71FC5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6DF79FF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法学类、金融学类、审计学、会计学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60704CB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5.证书：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不限，持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有注册风险管理师（CRM）、注册会计师（CPA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）优先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；</w:t>
            </w:r>
          </w:p>
          <w:p w14:paraId="78AA1BC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6.工作经验：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具有5年以上会计、审计或风险管理相关工作经验；</w:t>
            </w:r>
          </w:p>
          <w:p w14:paraId="253A92B6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7.其他：</w:t>
            </w:r>
            <w:r>
              <w:rPr>
                <w:rStyle w:val="10"/>
                <w:rFonts w:hint="eastAsia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无</w:t>
            </w:r>
            <w:r>
              <w:rPr>
                <w:rStyle w:val="10"/>
                <w:rFonts w:hint="default" w:ascii="Times New Roman" w:hAnsi="Times New Roman" w:eastAsia="方正仿宋_GBK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331A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Fonts w:hint="default" w:ascii="Times New Roman" w:hAnsi="Times New Roman" w:eastAsia="方正仿宋_GBK" w:cs="Times New Roman"/>
                <w:color w:val="000000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03D05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0EA02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5" w:hRule="atLeast"/>
          <w:jc w:val="center"/>
        </w:trPr>
        <w:tc>
          <w:tcPr>
            <w:tcW w:w="598" w:type="dxa"/>
            <w:vAlign w:val="center"/>
          </w:tcPr>
          <w:p w14:paraId="704FBCF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4297979A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鑫康人力</w:t>
            </w:r>
          </w:p>
          <w:p w14:paraId="6436979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24962C2F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  <w:t>业务管理专员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2EBC3195">
            <w:pPr>
              <w:pStyle w:val="7"/>
              <w:tabs>
                <w:tab w:val="left" w:pos="1276"/>
                <w:tab w:val="left" w:pos="1418"/>
                <w:tab w:val="left" w:pos="1701"/>
              </w:tabs>
              <w:spacing w:line="500" w:lineRule="atLeas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07C7C643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98C8B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1.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政治面貌：不限，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中共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党员优先；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2.年龄：40周岁及以下；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3.学历：</w:t>
            </w:r>
            <w:r>
              <w:rPr>
                <w:rStyle w:val="8"/>
                <w:rFonts w:hint="eastAsia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大专及以上学历</w:t>
            </w:r>
            <w:r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  <w:t>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4.专业：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人力资源管理、工商管理类、公共管理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等相关专业；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br w:type="textWrapping"/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5.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证书：不限，持有人力资源管理相关证书优先。</w:t>
            </w:r>
          </w:p>
          <w:p w14:paraId="3878558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6.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工作经验：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大专学历，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需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具有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年及以上人力资源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管理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工作经验</w:t>
            </w: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；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应往届全日制</w:t>
            </w:r>
            <w:r>
              <w:rPr>
                <w:rStyle w:val="11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本科及以上学历</w:t>
            </w:r>
            <w:r>
              <w:rPr>
                <w:rStyle w:val="11"/>
                <w:rFonts w:hint="eastAsia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不限工作经验；</w:t>
            </w:r>
          </w:p>
          <w:p w14:paraId="42248CBE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left"/>
              <w:textAlignment w:val="auto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Style w:val="8"/>
                <w:rFonts w:hint="eastAsia" w:ascii="Times New Roman" w:hAnsi="Times New Roman" w:cs="Times New Roman"/>
                <w:kern w:val="0"/>
                <w:highlight w:val="none"/>
                <w:lang w:val="en-US" w:eastAsia="zh-CN" w:bidi="ar"/>
              </w:rPr>
              <w:t>7</w:t>
            </w:r>
            <w:r>
              <w:rPr>
                <w:rStyle w:val="8"/>
                <w:rFonts w:hint="default" w:ascii="Times New Roman" w:hAnsi="Times New Roman" w:cs="Times New Roman"/>
                <w:kern w:val="0"/>
                <w:highlight w:val="none"/>
                <w:lang w:val="en-US" w:eastAsia="zh-CN" w:bidi="ar"/>
              </w:rPr>
              <w:t>.其他：</w:t>
            </w:r>
            <w:r>
              <w:rPr>
                <w:rStyle w:val="8"/>
                <w:rFonts w:ascii="Times New Roman" w:hAnsi="Times New Roman" w:cs="Times New Roman"/>
                <w:kern w:val="0"/>
                <w:highlight w:val="none"/>
                <w:lang w:val="en-US" w:eastAsia="zh-CN" w:bidi="ar"/>
              </w:rPr>
              <w:t>具备较强的责任心和协调能力，思想素质过硬，熟练使用各种办公软件，能吃苦耐劳。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19ECC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8"/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57077C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b w:val="0"/>
                <w:bCs w:val="0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59F78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598" w:type="dxa"/>
            <w:vAlign w:val="center"/>
          </w:tcPr>
          <w:p w14:paraId="2CA816B9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15F84199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0C061956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文秘兼资产管理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专员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专员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6B24BBF7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32AFC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0F18A27C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1.政治面貌：不限，党员/预备党员优先；</w:t>
            </w:r>
          </w:p>
          <w:p w14:paraId="732054B7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2.年龄：40岁以下；</w:t>
            </w:r>
          </w:p>
          <w:p w14:paraId="7DD706BA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3.学历：大专及以上</w:t>
            </w:r>
          </w:p>
          <w:p w14:paraId="2B61F073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4.专业：文学类、管理类专业；</w:t>
            </w:r>
          </w:p>
          <w:p w14:paraId="49DE230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5.证书：无要求；</w:t>
            </w:r>
          </w:p>
          <w:p w14:paraId="7E19D9F7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6.工作经验：具有1年以上综合行政、办文办会、人力资源、资产管理等相关工作经验；</w:t>
            </w:r>
          </w:p>
          <w:p w14:paraId="6175F44D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7.其他：熟悉office、Excel等办公软件操作，具有一定公文写作能力，具备良好学习能力、吃苦耐劳、责任心强，能够协助配合完成领导交办其他任务。</w:t>
            </w:r>
            <w:bookmarkStart w:id="0" w:name="_GoBack"/>
            <w:bookmarkEnd w:id="0"/>
          </w:p>
        </w:tc>
        <w:tc>
          <w:tcPr>
            <w:tcW w:w="1425" w:type="dxa"/>
            <w:shd w:val="clear" w:color="auto" w:fill="auto"/>
            <w:vAlign w:val="center"/>
          </w:tcPr>
          <w:p w14:paraId="10BF6D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2CF153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  <w:tr w14:paraId="6AC3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0" w:hRule="atLeast"/>
          <w:jc w:val="center"/>
        </w:trPr>
        <w:tc>
          <w:tcPr>
            <w:tcW w:w="598" w:type="dxa"/>
            <w:vAlign w:val="center"/>
          </w:tcPr>
          <w:p w14:paraId="60E8034D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61" w:type="dxa"/>
            <w:shd w:val="clear" w:color="auto" w:fill="auto"/>
            <w:vAlign w:val="center"/>
          </w:tcPr>
          <w:p w14:paraId="665729AF">
            <w:pPr>
              <w:pStyle w:val="13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00" w:lineRule="exact"/>
              <w:jc w:val="center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  <w:t>金穗农业公司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4C176A4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 w:val="24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农业发展专员兼驾驶员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48D42F8">
            <w:pPr>
              <w:pStyle w:val="7"/>
              <w:keepNext w:val="0"/>
              <w:keepLines w:val="0"/>
              <w:pageBreakBefore w:val="0"/>
              <w:widowControl/>
              <w:tabs>
                <w:tab w:val="left" w:pos="1276"/>
                <w:tab w:val="left" w:pos="1418"/>
                <w:tab w:val="left" w:pos="170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default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Style w:val="11"/>
                <w:rFonts w:hint="eastAsia" w:ascii="Times New Roman" w:hAnsi="Times New Roman" w:cs="Times New Roman"/>
                <w:b w:val="0"/>
                <w:bCs w:val="0"/>
                <w:color w:val="000000" w:themeColor="text1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313" w:type="dxa"/>
            <w:shd w:val="clear" w:color="auto" w:fill="auto"/>
            <w:vAlign w:val="center"/>
          </w:tcPr>
          <w:p w14:paraId="58AC7B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26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合同制</w:t>
            </w:r>
          </w:p>
        </w:tc>
        <w:tc>
          <w:tcPr>
            <w:tcW w:w="5606" w:type="dxa"/>
            <w:shd w:val="clear" w:color="auto" w:fill="auto"/>
            <w:vAlign w:val="center"/>
          </w:tcPr>
          <w:p w14:paraId="478A190F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1.政治面貌：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不限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；</w:t>
            </w:r>
          </w:p>
          <w:p w14:paraId="788B78E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2.年龄：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40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岁以下；</w:t>
            </w:r>
          </w:p>
          <w:p w14:paraId="48E8850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3.学历：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高中</w:t>
            </w: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及以上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；</w:t>
            </w:r>
          </w:p>
          <w:p w14:paraId="5281F6AB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4.专业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农业经济类、市场营销类、国际贸易类、管理类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专业；</w:t>
            </w:r>
          </w:p>
          <w:p w14:paraId="10EC7E78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5.证书：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无要求；</w:t>
            </w:r>
          </w:p>
          <w:p w14:paraId="07339AD9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6.工作经验：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具有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1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年以上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市场销售、农产品经营管理等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相关工作经验；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具有3年以上小型车驾驶经验；</w:t>
            </w:r>
          </w:p>
          <w:p w14:paraId="1C407D1E">
            <w:pPr>
              <w:pStyle w:val="7"/>
              <w:tabs>
                <w:tab w:val="left" w:pos="1276"/>
                <w:tab w:val="left" w:pos="1418"/>
                <w:tab w:val="left" w:pos="1701"/>
              </w:tabs>
              <w:adjustRightInd w:val="0"/>
              <w:snapToGrid w:val="0"/>
              <w:spacing w:before="0" w:beforeAutospacing="0" w:after="0" w:afterAutospacing="0" w:line="300" w:lineRule="exact"/>
              <w:jc w:val="both"/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</w:pPr>
            <w:r>
              <w:rPr>
                <w:rFonts w:ascii="Times New Roman" w:hAnsi="Times New Roman" w:eastAsia="方正仿宋_GBK" w:cs="Times New Roman"/>
                <w:color w:val="auto"/>
                <w:sz w:val="24"/>
                <w:highlight w:val="none"/>
              </w:rPr>
              <w:t>7.其他：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熟悉office、Excel等办公软件操作，</w:t>
            </w:r>
            <w:r>
              <w:rPr>
                <w:rFonts w:hint="default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熟悉相关法律法规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，熟悉种植、养殖、营销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等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相关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工作；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能够结合农产品特点及市场需求设计并落实推广方案；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具备良好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val="en-US" w:eastAsia="zh-CN"/>
              </w:rPr>
              <w:t>的沟通协调和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学习能力、吃苦耐劳、责任心强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  <w:lang w:eastAsia="zh-CN"/>
              </w:rPr>
              <w:t>；</w:t>
            </w:r>
            <w:r>
              <w:rPr>
                <w:rFonts w:hint="eastAsia" w:ascii="Times New Roman" w:hAnsi="Times New Roman" w:eastAsia="方正仿宋_GBK" w:cs="Times New Roman"/>
                <w:color w:val="auto"/>
                <w:sz w:val="24"/>
                <w:highlight w:val="none"/>
              </w:rPr>
              <w:t>能够协助配合完成领导交办其他任务。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29F39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center"/>
              <w:rPr>
                <w:rStyle w:val="11"/>
                <w:rFonts w:hint="default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按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</w:rPr>
              <w:t>照《广安鑫鸿集团有限公司合同制员工薪酬管理办法》执行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color w:val="auto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1294" w:type="dxa"/>
            <w:shd w:val="clear" w:color="auto" w:fill="auto"/>
            <w:vAlign w:val="center"/>
          </w:tcPr>
          <w:p w14:paraId="1D449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beforeAutospacing="0" w:after="0" w:afterLines="0" w:afterAutospacing="0" w:line="300" w:lineRule="exact"/>
              <w:jc w:val="center"/>
              <w:textAlignment w:val="auto"/>
              <w:rPr>
                <w:rStyle w:val="11"/>
                <w:rFonts w:hint="eastAsia" w:ascii="Times New Roman" w:hAnsi="Times New Roman" w:cs="Times New Roman"/>
                <w:b w:val="0"/>
                <w:bCs/>
                <w:color w:val="auto"/>
                <w:highlight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笔试+实操+面试</w:t>
            </w:r>
          </w:p>
        </w:tc>
      </w:tr>
    </w:tbl>
    <w:p w14:paraId="193B9976">
      <w:pPr>
        <w:rPr>
          <w:rFonts w:hint="eastAsia" w:eastAsia="方正仿宋_GBK"/>
          <w:lang w:eastAsia="zh-CN"/>
        </w:rPr>
      </w:pPr>
    </w:p>
    <w:sectPr>
      <w:footerReference r:id="rId3" w:type="default"/>
      <w:pgSz w:w="16838" w:h="11906" w:orient="landscape"/>
      <w:pgMar w:top="1134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BBE92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36BB6E0">
                          <w:pPr>
                            <w:pStyle w:val="2"/>
                            <w:rPr>
                              <w:rFonts w:hint="eastAsia" w:ascii="Times New Roman" w:hAnsi="Times New Roman" w:cs="Times New Roman" w:eastAsia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Times New Roman" w:hAnsi="Times New Roman" w:cs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36BB6E0">
                    <w:pPr>
                      <w:pStyle w:val="2"/>
                      <w:rPr>
                        <w:rFonts w:hint="eastAsia" w:ascii="Times New Roman" w:hAnsi="Times New Roman" w:cs="Times New Roman" w:eastAsia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Times New Roman" w:hAnsi="Times New Roman" w:cs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B052A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B052A">
                    <w:pPr>
                      <w:pStyle w:val="2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NlODdkZTliZGNlM2QwYTI0NGNjZWZmMzU0MDI0OTYifQ=="/>
  </w:docVars>
  <w:rsids>
    <w:rsidRoot w:val="55C25332"/>
    <w:rsid w:val="000942B7"/>
    <w:rsid w:val="005F219D"/>
    <w:rsid w:val="00C6664C"/>
    <w:rsid w:val="00CA7EEA"/>
    <w:rsid w:val="0183728A"/>
    <w:rsid w:val="01D17056"/>
    <w:rsid w:val="01DB1C83"/>
    <w:rsid w:val="0287575E"/>
    <w:rsid w:val="0297204E"/>
    <w:rsid w:val="05373674"/>
    <w:rsid w:val="056621AB"/>
    <w:rsid w:val="059705B7"/>
    <w:rsid w:val="061E4834"/>
    <w:rsid w:val="0652413C"/>
    <w:rsid w:val="06640499"/>
    <w:rsid w:val="06BA455D"/>
    <w:rsid w:val="06E72717"/>
    <w:rsid w:val="07023F74"/>
    <w:rsid w:val="07255671"/>
    <w:rsid w:val="0729723C"/>
    <w:rsid w:val="07414C7E"/>
    <w:rsid w:val="07F92E63"/>
    <w:rsid w:val="08207405"/>
    <w:rsid w:val="08852948"/>
    <w:rsid w:val="08F02C43"/>
    <w:rsid w:val="09011651"/>
    <w:rsid w:val="09461AEC"/>
    <w:rsid w:val="095D3BE8"/>
    <w:rsid w:val="097E5D15"/>
    <w:rsid w:val="0A5151D8"/>
    <w:rsid w:val="0A647BCE"/>
    <w:rsid w:val="0A96708F"/>
    <w:rsid w:val="0B754EF6"/>
    <w:rsid w:val="0BAD643E"/>
    <w:rsid w:val="0BB71B42"/>
    <w:rsid w:val="0C85102E"/>
    <w:rsid w:val="0CCF6888"/>
    <w:rsid w:val="0CD914B5"/>
    <w:rsid w:val="0D7C2A37"/>
    <w:rsid w:val="0D9B325A"/>
    <w:rsid w:val="0DC07915"/>
    <w:rsid w:val="0E166FCE"/>
    <w:rsid w:val="0E827C4C"/>
    <w:rsid w:val="0F0A1DF9"/>
    <w:rsid w:val="0F3375A2"/>
    <w:rsid w:val="0F7554C5"/>
    <w:rsid w:val="10D0497D"/>
    <w:rsid w:val="114C66F9"/>
    <w:rsid w:val="117A5014"/>
    <w:rsid w:val="119360D6"/>
    <w:rsid w:val="12BA7692"/>
    <w:rsid w:val="132D042F"/>
    <w:rsid w:val="13FD017F"/>
    <w:rsid w:val="14200968"/>
    <w:rsid w:val="1481490C"/>
    <w:rsid w:val="14EF1875"/>
    <w:rsid w:val="157F492D"/>
    <w:rsid w:val="15A74206"/>
    <w:rsid w:val="15AE34DE"/>
    <w:rsid w:val="160129EC"/>
    <w:rsid w:val="16355E4E"/>
    <w:rsid w:val="1642631D"/>
    <w:rsid w:val="166B5873"/>
    <w:rsid w:val="16816E45"/>
    <w:rsid w:val="169528F0"/>
    <w:rsid w:val="16CC6390"/>
    <w:rsid w:val="179606CE"/>
    <w:rsid w:val="181A12FF"/>
    <w:rsid w:val="1844637C"/>
    <w:rsid w:val="18B3705E"/>
    <w:rsid w:val="18D203E7"/>
    <w:rsid w:val="193A152D"/>
    <w:rsid w:val="196C3C60"/>
    <w:rsid w:val="1A163D48"/>
    <w:rsid w:val="1A642D06"/>
    <w:rsid w:val="1BD16179"/>
    <w:rsid w:val="1C20479B"/>
    <w:rsid w:val="1C46380A"/>
    <w:rsid w:val="1C7A6810"/>
    <w:rsid w:val="1CD443E4"/>
    <w:rsid w:val="1D50131F"/>
    <w:rsid w:val="1DB63878"/>
    <w:rsid w:val="1EA2204E"/>
    <w:rsid w:val="1EAB5006"/>
    <w:rsid w:val="1ECA6EAF"/>
    <w:rsid w:val="1F4C5B16"/>
    <w:rsid w:val="1F705CA9"/>
    <w:rsid w:val="1F9C084C"/>
    <w:rsid w:val="1FED554B"/>
    <w:rsid w:val="20232D1B"/>
    <w:rsid w:val="20542ED4"/>
    <w:rsid w:val="214D44F3"/>
    <w:rsid w:val="21A810FD"/>
    <w:rsid w:val="21C5011E"/>
    <w:rsid w:val="22475AC6"/>
    <w:rsid w:val="23007343"/>
    <w:rsid w:val="238B4882"/>
    <w:rsid w:val="23B5349D"/>
    <w:rsid w:val="23C44815"/>
    <w:rsid w:val="24E0567E"/>
    <w:rsid w:val="25CD79B1"/>
    <w:rsid w:val="260809E9"/>
    <w:rsid w:val="263F301E"/>
    <w:rsid w:val="265E7BA5"/>
    <w:rsid w:val="26683828"/>
    <w:rsid w:val="26A51C49"/>
    <w:rsid w:val="26E2748C"/>
    <w:rsid w:val="27826579"/>
    <w:rsid w:val="28575C58"/>
    <w:rsid w:val="28682B77"/>
    <w:rsid w:val="28B430AA"/>
    <w:rsid w:val="28C12480"/>
    <w:rsid w:val="28C13CF8"/>
    <w:rsid w:val="296323DA"/>
    <w:rsid w:val="29786366"/>
    <w:rsid w:val="29EC0622"/>
    <w:rsid w:val="2A1F033A"/>
    <w:rsid w:val="2A7368EC"/>
    <w:rsid w:val="2B726905"/>
    <w:rsid w:val="2BC25ADE"/>
    <w:rsid w:val="2C7F39CF"/>
    <w:rsid w:val="2CE02702"/>
    <w:rsid w:val="2D257402"/>
    <w:rsid w:val="2DC41EB4"/>
    <w:rsid w:val="2DD4649B"/>
    <w:rsid w:val="2DF47AA5"/>
    <w:rsid w:val="2E080088"/>
    <w:rsid w:val="2E887C07"/>
    <w:rsid w:val="2EF91817"/>
    <w:rsid w:val="2F5A3133"/>
    <w:rsid w:val="2FC516F9"/>
    <w:rsid w:val="306E1AB7"/>
    <w:rsid w:val="30A94B1D"/>
    <w:rsid w:val="30C419B0"/>
    <w:rsid w:val="30C477ED"/>
    <w:rsid w:val="30FC55EE"/>
    <w:rsid w:val="316B2774"/>
    <w:rsid w:val="32132BEF"/>
    <w:rsid w:val="322B5F08"/>
    <w:rsid w:val="32427031"/>
    <w:rsid w:val="324A6F41"/>
    <w:rsid w:val="328A6C2A"/>
    <w:rsid w:val="32EC3CDB"/>
    <w:rsid w:val="333F6B5C"/>
    <w:rsid w:val="339575BE"/>
    <w:rsid w:val="33CD3272"/>
    <w:rsid w:val="33EB36F8"/>
    <w:rsid w:val="34183BDB"/>
    <w:rsid w:val="344A48C2"/>
    <w:rsid w:val="3483413B"/>
    <w:rsid w:val="34931DC5"/>
    <w:rsid w:val="34D50630"/>
    <w:rsid w:val="357339A5"/>
    <w:rsid w:val="358E3803"/>
    <w:rsid w:val="35EC11AB"/>
    <w:rsid w:val="362829E1"/>
    <w:rsid w:val="36EB413B"/>
    <w:rsid w:val="373D3165"/>
    <w:rsid w:val="37C624B2"/>
    <w:rsid w:val="37CB1876"/>
    <w:rsid w:val="37E666B0"/>
    <w:rsid w:val="396C5956"/>
    <w:rsid w:val="39C80763"/>
    <w:rsid w:val="39FF5F41"/>
    <w:rsid w:val="3A8874F8"/>
    <w:rsid w:val="3B2740D4"/>
    <w:rsid w:val="3B451940"/>
    <w:rsid w:val="3B660234"/>
    <w:rsid w:val="3B8701AA"/>
    <w:rsid w:val="3C4E1187"/>
    <w:rsid w:val="3C8064A7"/>
    <w:rsid w:val="3CAA4150"/>
    <w:rsid w:val="3CE533DA"/>
    <w:rsid w:val="3D8C7CFA"/>
    <w:rsid w:val="3D8F1598"/>
    <w:rsid w:val="3E6842C3"/>
    <w:rsid w:val="3F762F8F"/>
    <w:rsid w:val="3FB6105E"/>
    <w:rsid w:val="3FBB7577"/>
    <w:rsid w:val="3FD80FD4"/>
    <w:rsid w:val="40787059"/>
    <w:rsid w:val="41E175D3"/>
    <w:rsid w:val="422B7AE1"/>
    <w:rsid w:val="428B0580"/>
    <w:rsid w:val="42CE4911"/>
    <w:rsid w:val="4351198D"/>
    <w:rsid w:val="43CC2BFE"/>
    <w:rsid w:val="445F3A72"/>
    <w:rsid w:val="448B3F2E"/>
    <w:rsid w:val="44AB4F09"/>
    <w:rsid w:val="44C22253"/>
    <w:rsid w:val="45082B7B"/>
    <w:rsid w:val="45442C68"/>
    <w:rsid w:val="4669507C"/>
    <w:rsid w:val="4678061D"/>
    <w:rsid w:val="468F66D2"/>
    <w:rsid w:val="4729480B"/>
    <w:rsid w:val="47D74267"/>
    <w:rsid w:val="485D3C66"/>
    <w:rsid w:val="4A3961AC"/>
    <w:rsid w:val="4A616F89"/>
    <w:rsid w:val="4A864069"/>
    <w:rsid w:val="4B4221F8"/>
    <w:rsid w:val="4BC209A0"/>
    <w:rsid w:val="4C485734"/>
    <w:rsid w:val="4C504A96"/>
    <w:rsid w:val="4C73068F"/>
    <w:rsid w:val="4C9269AF"/>
    <w:rsid w:val="4D2B4E39"/>
    <w:rsid w:val="4D3D691B"/>
    <w:rsid w:val="4D720CBA"/>
    <w:rsid w:val="4E240946"/>
    <w:rsid w:val="4E9C6C18"/>
    <w:rsid w:val="4EBB21ED"/>
    <w:rsid w:val="4EC5306C"/>
    <w:rsid w:val="4FF833D8"/>
    <w:rsid w:val="506A1091"/>
    <w:rsid w:val="50D05D25"/>
    <w:rsid w:val="5119400D"/>
    <w:rsid w:val="51497F84"/>
    <w:rsid w:val="5160576E"/>
    <w:rsid w:val="51F64B9F"/>
    <w:rsid w:val="52A31916"/>
    <w:rsid w:val="52FE656B"/>
    <w:rsid w:val="53672943"/>
    <w:rsid w:val="537137C2"/>
    <w:rsid w:val="538C5F06"/>
    <w:rsid w:val="53BF2254"/>
    <w:rsid w:val="53EA25CA"/>
    <w:rsid w:val="5454111A"/>
    <w:rsid w:val="55967510"/>
    <w:rsid w:val="55C25332"/>
    <w:rsid w:val="55EB5A20"/>
    <w:rsid w:val="561D1AA7"/>
    <w:rsid w:val="565C62EA"/>
    <w:rsid w:val="56772E9D"/>
    <w:rsid w:val="569C67A5"/>
    <w:rsid w:val="56CD4470"/>
    <w:rsid w:val="57650F48"/>
    <w:rsid w:val="577225EB"/>
    <w:rsid w:val="579C1BCB"/>
    <w:rsid w:val="585C1DFE"/>
    <w:rsid w:val="5866141B"/>
    <w:rsid w:val="588840E5"/>
    <w:rsid w:val="596D2336"/>
    <w:rsid w:val="59B85CA7"/>
    <w:rsid w:val="5A094650"/>
    <w:rsid w:val="5A3B4067"/>
    <w:rsid w:val="5A77221A"/>
    <w:rsid w:val="5AB02E22"/>
    <w:rsid w:val="5AFE3B8D"/>
    <w:rsid w:val="5B647768"/>
    <w:rsid w:val="5BC90981"/>
    <w:rsid w:val="5C5D2B35"/>
    <w:rsid w:val="5C7A36E7"/>
    <w:rsid w:val="5CDA3BBB"/>
    <w:rsid w:val="5D964551"/>
    <w:rsid w:val="5DB62A60"/>
    <w:rsid w:val="5DEF3C61"/>
    <w:rsid w:val="5E0105E4"/>
    <w:rsid w:val="5E954808"/>
    <w:rsid w:val="5F1B1319"/>
    <w:rsid w:val="5F58344B"/>
    <w:rsid w:val="5FEF2237"/>
    <w:rsid w:val="608E7387"/>
    <w:rsid w:val="6187384E"/>
    <w:rsid w:val="6299419B"/>
    <w:rsid w:val="62D96C8E"/>
    <w:rsid w:val="639E6B13"/>
    <w:rsid w:val="64986E00"/>
    <w:rsid w:val="650A5F27"/>
    <w:rsid w:val="65363F24"/>
    <w:rsid w:val="65C6174B"/>
    <w:rsid w:val="670E03D4"/>
    <w:rsid w:val="67376850"/>
    <w:rsid w:val="67515045"/>
    <w:rsid w:val="67796A91"/>
    <w:rsid w:val="67980EC5"/>
    <w:rsid w:val="67B11A97"/>
    <w:rsid w:val="67E764CD"/>
    <w:rsid w:val="68945B31"/>
    <w:rsid w:val="689E42BA"/>
    <w:rsid w:val="694806C9"/>
    <w:rsid w:val="698536CB"/>
    <w:rsid w:val="6AB73D58"/>
    <w:rsid w:val="6B3E3EAC"/>
    <w:rsid w:val="6B554C6C"/>
    <w:rsid w:val="6B6F23A1"/>
    <w:rsid w:val="6BA442DD"/>
    <w:rsid w:val="6BD9494E"/>
    <w:rsid w:val="6BDF1700"/>
    <w:rsid w:val="6BEB69AE"/>
    <w:rsid w:val="6C0E1853"/>
    <w:rsid w:val="6C24541E"/>
    <w:rsid w:val="6C2B055A"/>
    <w:rsid w:val="6C501D6F"/>
    <w:rsid w:val="6CDA59FA"/>
    <w:rsid w:val="6D5C7BF4"/>
    <w:rsid w:val="6D926BDC"/>
    <w:rsid w:val="6DCA78FF"/>
    <w:rsid w:val="6E1F5E9D"/>
    <w:rsid w:val="6EBD1212"/>
    <w:rsid w:val="6FC767EC"/>
    <w:rsid w:val="7040659E"/>
    <w:rsid w:val="70A2044E"/>
    <w:rsid w:val="70D80585"/>
    <w:rsid w:val="71241A1C"/>
    <w:rsid w:val="71752277"/>
    <w:rsid w:val="72BB757F"/>
    <w:rsid w:val="73052C83"/>
    <w:rsid w:val="73223D39"/>
    <w:rsid w:val="733C00BF"/>
    <w:rsid w:val="735A1725"/>
    <w:rsid w:val="73773F76"/>
    <w:rsid w:val="73813156"/>
    <w:rsid w:val="73814F04"/>
    <w:rsid w:val="743C4B26"/>
    <w:rsid w:val="74BD7CD1"/>
    <w:rsid w:val="757F36C5"/>
    <w:rsid w:val="75C03BF9"/>
    <w:rsid w:val="76053BCA"/>
    <w:rsid w:val="76206C56"/>
    <w:rsid w:val="76DD68F5"/>
    <w:rsid w:val="76F679B7"/>
    <w:rsid w:val="7709405E"/>
    <w:rsid w:val="77201A99"/>
    <w:rsid w:val="779909FC"/>
    <w:rsid w:val="77DC7346"/>
    <w:rsid w:val="78393FFF"/>
    <w:rsid w:val="7843270F"/>
    <w:rsid w:val="78611760"/>
    <w:rsid w:val="7863107C"/>
    <w:rsid w:val="786372CE"/>
    <w:rsid w:val="78742D1F"/>
    <w:rsid w:val="788D56D4"/>
    <w:rsid w:val="796B468C"/>
    <w:rsid w:val="79B60E33"/>
    <w:rsid w:val="79D57D57"/>
    <w:rsid w:val="7AA37E55"/>
    <w:rsid w:val="7AAF5B84"/>
    <w:rsid w:val="7AFB37ED"/>
    <w:rsid w:val="7AFC2853"/>
    <w:rsid w:val="7B3A1A33"/>
    <w:rsid w:val="7B5829EE"/>
    <w:rsid w:val="7BB0099E"/>
    <w:rsid w:val="7BF344C5"/>
    <w:rsid w:val="7C09018C"/>
    <w:rsid w:val="7C2A25DC"/>
    <w:rsid w:val="7C2B2719"/>
    <w:rsid w:val="7C7B371E"/>
    <w:rsid w:val="7C9B7036"/>
    <w:rsid w:val="7D9A5540"/>
    <w:rsid w:val="7DDA3B8E"/>
    <w:rsid w:val="7E4B683A"/>
    <w:rsid w:val="7ECB34D7"/>
    <w:rsid w:val="7F231565"/>
    <w:rsid w:val="7F564C45"/>
    <w:rsid w:val="7F6D27E0"/>
    <w:rsid w:val="7F773698"/>
    <w:rsid w:val="7FAD6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next w:val="1"/>
    <w:qFormat/>
    <w:uiPriority w:val="1"/>
    <w:rPr>
      <w:rFonts w:ascii="宋体" w:hAnsi="宋体" w:eastAsia="宋体" w:cs="宋体"/>
      <w:sz w:val="33"/>
      <w:szCs w:val="33"/>
      <w:lang w:val="zh-CN" w:eastAsia="zh-CN" w:bidi="zh-CN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7">
    <w:name w:val="14e"/>
    <w:basedOn w:val="1"/>
    <w:autoRedefine/>
    <w:qFormat/>
    <w:uiPriority w:val="0"/>
    <w:pPr>
      <w:widowControl/>
      <w:spacing w:before="100" w:beforeLines="0" w:beforeAutospacing="1" w:after="100" w:afterLines="0" w:afterAutospacing="1" w:line="300" w:lineRule="atLeast"/>
      <w:jc w:val="left"/>
    </w:pPr>
    <w:rPr>
      <w:rFonts w:ascii="宋体" w:hAnsi="宋体"/>
      <w:color w:val="000000"/>
      <w:kern w:val="0"/>
      <w:szCs w:val="21"/>
    </w:rPr>
  </w:style>
  <w:style w:type="character" w:customStyle="1" w:styleId="8">
    <w:name w:val="font131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character" w:customStyle="1" w:styleId="9">
    <w:name w:val="font1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0">
    <w:name w:val="font81"/>
    <w:basedOn w:val="6"/>
    <w:qFormat/>
    <w:uiPriority w:val="0"/>
    <w:rPr>
      <w:rFonts w:hint="default" w:ascii="Times New Roman" w:hAnsi="Times New Roman" w:cs="Times New Roman"/>
      <w:b/>
      <w:bCs/>
      <w:color w:val="FF0000"/>
      <w:sz w:val="24"/>
      <w:szCs w:val="24"/>
      <w:u w:val="none"/>
    </w:rPr>
  </w:style>
  <w:style w:type="character" w:customStyle="1" w:styleId="11">
    <w:name w:val="font141"/>
    <w:basedOn w:val="6"/>
    <w:qFormat/>
    <w:uiPriority w:val="0"/>
    <w:rPr>
      <w:rFonts w:hint="eastAsia" w:ascii="方正仿宋_GBK" w:hAnsi="方正仿宋_GBK" w:eastAsia="方正仿宋_GBK" w:cs="方正仿宋_GBK"/>
      <w:b/>
      <w:bCs/>
      <w:color w:val="FF0000"/>
      <w:sz w:val="24"/>
      <w:szCs w:val="24"/>
      <w:u w:val="none"/>
    </w:rPr>
  </w:style>
  <w:style w:type="character" w:customStyle="1" w:styleId="12">
    <w:name w:val="font112"/>
    <w:basedOn w:val="6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华文细黑" w:hAnsi="Calibri" w:eastAsia="华文细黑" w:cs="华文细黑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1443</Words>
  <Characters>1527</Characters>
  <Lines>0</Lines>
  <Paragraphs>0</Paragraphs>
  <TotalTime>3</TotalTime>
  <ScaleCrop>false</ScaleCrop>
  <LinksUpToDate>false</LinksUpToDate>
  <CharactersWithSpaces>1527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2022-03-03T06:31:00Z</dcterms:created>
  <dc:creator>李雪莉</dc:creator>
  <cp:lastModifiedBy>李雪莉</cp:lastModifiedBy>
  <cp:lastPrinted>2025-05-23T09:02:00Z</cp:lastPrinted>
  <dcterms:modified xsi:type="dcterms:W3CDTF">2026-01-04T09:21:12Z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D8F2C9B8D41E4CDBAB38E5ACFCF7B695_13</vt:lpwstr>
  </property>
  <property fmtid="{D5CDD505-2E9C-101B-9397-08002B2CF9AE}" pid="4" name="KSOTemplateDocerSaveRecord">
    <vt:lpwstr>eyJoZGlkIjoiZDJkZjI2ZGRkODg3NjdmMDQyNWNiZDZlMjk2MjM0ZmIiLCJ1c2VySWQiOiIxNzcwMjk4ODQ2In0=</vt:lpwstr>
  </property>
</Properties>
</file>