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贵港市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港北区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就业见习申请表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-2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20"/>
          <w:sz w:val="28"/>
          <w:szCs w:val="28"/>
        </w:rPr>
        <w:t>申请见习单位：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-20"/>
          <w:sz w:val="28"/>
          <w:szCs w:val="28"/>
        </w:rPr>
        <w:t xml:space="preserve">填表日期：   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</w:rPr>
        <w:t>年  月  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姓    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号码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ind w:firstLine="252" w:firstLineChars="100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>
            <w:pPr>
              <w:ind w:firstLine="252" w:firstLineChars="100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户籍地址</w:t>
            </w:r>
          </w:p>
        </w:tc>
        <w:tc>
          <w:tcPr>
            <w:tcW w:w="7354" w:type="dxa"/>
            <w:gridSpan w:val="12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其他联系方式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28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院校/专业或工作单位/岗位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在校奖惩情况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社会工作经历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  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ind w:right="420"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承诺人签名：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vanish/>
          <w:sz w:val="21"/>
        </w:rPr>
      </w:pPr>
      <w:bookmarkStart w:id="0" w:name="_GoBack"/>
    </w:p>
    <w:bookmarkEnd w:id="0"/>
    <w:sectPr>
      <w:pgSz w:w="11906" w:h="16838"/>
      <w:pgMar w:top="1276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YmE2NjQ1ZmMyZDdkZmE4MDA5NjJjMjc3ZmY0ODAifQ=="/>
  </w:docVars>
  <w:rsids>
    <w:rsidRoot w:val="3DD154AE"/>
    <w:rsid w:val="1E4E5B35"/>
    <w:rsid w:val="222C0C9D"/>
    <w:rsid w:val="3DD154AE"/>
    <w:rsid w:val="55882160"/>
    <w:rsid w:val="5FB3574E"/>
    <w:rsid w:val="61565DA5"/>
    <w:rsid w:val="662D1B30"/>
    <w:rsid w:val="69DA1138"/>
    <w:rsid w:val="6A5F3B13"/>
    <w:rsid w:val="6E28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2022-08-09T09:06:00Z</dcterms:created>
  <dc:creator>WPS_1654183145</dc:creator>
  <cp:lastModifiedBy>GBCZ20180501</cp:lastModifiedBy>
  <dcterms:modified xsi:type="dcterms:W3CDTF">2025-07-30T02:35:54Z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9FA19FF05EAC47318CDF59E62F161A71</vt:lpwstr>
  </property>
</Properties>
</file>