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3467D2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岗位需求表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97"/>
        <w:gridCol w:w="3754"/>
        <w:gridCol w:w="3628"/>
      </w:tblGrid>
      <w:tr w14:paraId="569F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tblHeader/>
          <w:jc w:val="center"/>
        </w:trPr>
        <w:tc>
          <w:tcPr>
            <w:tcW w:w="363" w:type="pct"/>
            <w:noWrap w:val="0"/>
            <w:vAlign w:val="center"/>
          </w:tcPr>
          <w:p w14:paraId="2F41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50AB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79" w:type="pct"/>
            <w:noWrap w:val="0"/>
            <w:vAlign w:val="center"/>
          </w:tcPr>
          <w:p w14:paraId="3851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215" w:type="pct"/>
            <w:noWrap w:val="0"/>
            <w:vAlign w:val="center"/>
          </w:tcPr>
          <w:p w14:paraId="6CBF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141" w:type="pct"/>
            <w:noWrap w:val="0"/>
            <w:vAlign w:val="center"/>
          </w:tcPr>
          <w:p w14:paraId="41B9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岗位条件</w:t>
            </w:r>
          </w:p>
        </w:tc>
      </w:tr>
      <w:tr w14:paraId="6ECE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5" w:hRule="atLeast"/>
          <w:jc w:val="center"/>
        </w:trPr>
        <w:tc>
          <w:tcPr>
            <w:tcW w:w="363" w:type="pct"/>
            <w:noWrap w:val="0"/>
            <w:vAlign w:val="center"/>
          </w:tcPr>
          <w:p w14:paraId="6646D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培训业务岗</w:t>
            </w:r>
          </w:p>
        </w:tc>
        <w:tc>
          <w:tcPr>
            <w:tcW w:w="279" w:type="pct"/>
            <w:noWrap w:val="0"/>
            <w:vAlign w:val="center"/>
          </w:tcPr>
          <w:p w14:paraId="3D53B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5" w:type="pct"/>
            <w:noWrap w:val="0"/>
            <w:vAlign w:val="center"/>
          </w:tcPr>
          <w:p w14:paraId="0E167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1.负责构建并持续完善公司双碳业务技能与员工职业素养培训体系，涵盖新员工入职培训、技能业务培训、领导力发展培训、企业文化培训等。</w:t>
            </w:r>
          </w:p>
          <w:p w14:paraId="3E898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2.统筹公司品牌价值建设与传播推广，包括品牌形象设计、新媒体运营、行业影响力会议参与等，提升公司在双碳领域的专业形象与市场影响力。</w:t>
            </w:r>
          </w:p>
          <w:p w14:paraId="2436B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.负责培训资源全面开发，包括内外部师资团队的搭建与管理，设计符合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业务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方向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与市场需求的培训课程体系，涵盖课程内容、授课形式、软硬件支持及数字化学习工具等。</w:t>
            </w:r>
          </w:p>
          <w:p w14:paraId="616A8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.拓展并维护与政府部门、行业协会、产业园区、高等院校及第三方机构的培训合作渠道，策划组织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培训项目，并建立完善的培训评估与反馈机制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优化培训效果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2141" w:type="pct"/>
            <w:noWrap w:val="0"/>
            <w:vAlign w:val="center"/>
          </w:tcPr>
          <w:p w14:paraId="16CDB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一、学历及年龄条件</w:t>
            </w:r>
          </w:p>
          <w:p w14:paraId="4FE06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大学本科及以上学历，年龄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40岁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，具备3年以上相关工作经验。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特别优秀者可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放宽。</w:t>
            </w:r>
          </w:p>
          <w:p w14:paraId="61921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二、专业条件</w:t>
            </w:r>
          </w:p>
          <w:p w14:paraId="2ED64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人力资源管理、教育学、工商管理、市场营销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企业管理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等相关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专业，具有绿色低碳相关专业交叉学科背景者优先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  <w:p w14:paraId="022C3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三、胜任条件</w:t>
            </w:r>
          </w:p>
          <w:p w14:paraId="18EAB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培训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体系搭建、培训项目全流程运营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培训师资管理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经验；</w:t>
            </w:r>
          </w:p>
          <w:p w14:paraId="7CC4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2.具备良好的公众演讲与课程讲授能力；</w:t>
            </w:r>
          </w:p>
          <w:p w14:paraId="7D967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3.拥有创新思维，能持续优化培训方案提升培训效果，具备较强的执行力、组织协调能力、沟通能力、抗压能力；</w:t>
            </w:r>
          </w:p>
          <w:p w14:paraId="51C84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4.具备品牌策划和文案撰写能力，熟悉主流社交媒体品牌运营规则和推广模式。</w:t>
            </w:r>
          </w:p>
          <w:p w14:paraId="3404D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四、优先条件</w:t>
            </w:r>
          </w:p>
          <w:p w14:paraId="143BB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具有双碳领域培训管理、品牌运营从业经验者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优先。</w:t>
            </w:r>
          </w:p>
        </w:tc>
      </w:tr>
      <w:tr w14:paraId="0242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0" w:hRule="atLeast"/>
          <w:jc w:val="center"/>
        </w:trPr>
        <w:tc>
          <w:tcPr>
            <w:tcW w:w="363" w:type="pct"/>
            <w:noWrap w:val="0"/>
            <w:vAlign w:val="center"/>
          </w:tcPr>
          <w:p w14:paraId="0C3CF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咨询岗</w:t>
            </w:r>
          </w:p>
        </w:tc>
        <w:tc>
          <w:tcPr>
            <w:tcW w:w="279" w:type="pct"/>
            <w:noWrap w:val="0"/>
            <w:vAlign w:val="center"/>
          </w:tcPr>
          <w:p w14:paraId="4332C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5" w:type="pct"/>
            <w:noWrap w:val="0"/>
            <w:vAlign w:val="center"/>
          </w:tcPr>
          <w:p w14:paraId="187EE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政策研究和战略分析：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负责持续跟踪国家及地方层面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双碳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目标下化石能源绿色转型、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新能源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风、光、氢、生物质、储等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、电力市场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绿电交易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政策动态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分享行业趋势研判，挖掘政策与业务机遇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；</w:t>
            </w:r>
          </w:p>
          <w:p w14:paraId="1F9D7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新型能源系统规划咨询（零碳园区建设）：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负责政府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园区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企业新型能源系统建设相关规划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综合能源解决方案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、路径设计、产业和项目布局咨询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涵盖源网荷储一体化、虚拟电厂、微电网、绿电直连、储能电站、充电桩、分布式光伏等模式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；</w:t>
            </w:r>
          </w:p>
          <w:p w14:paraId="06D69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新能源项目咨询：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绿电绿证价值挖掘、能源及能源产业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项目策划包装、可行性分析、技术方案评估优化、资金申报、投融资咨询等。</w:t>
            </w:r>
          </w:p>
        </w:tc>
        <w:tc>
          <w:tcPr>
            <w:tcW w:w="2141" w:type="pct"/>
            <w:noWrap w:val="0"/>
            <w:vAlign w:val="center"/>
          </w:tcPr>
          <w:p w14:paraId="0419C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一、学历及年龄条件</w:t>
            </w:r>
          </w:p>
          <w:p w14:paraId="6F5C6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硕士研究生及以上学历，年龄不超过3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岁，具备3年以上相关工作经验。条件特别优秀者可适当放宽。</w:t>
            </w:r>
          </w:p>
          <w:p w14:paraId="2BF38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二、专业条件</w:t>
            </w:r>
          </w:p>
          <w:p w14:paraId="5E991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新能源科学与工程、能源经济、电力系统及其自动化、电气工程、能源与动力工程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环境工程、电力水利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等相关专业优先。</w:t>
            </w:r>
          </w:p>
          <w:p w14:paraId="6C6B6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三、胜任条件</w:t>
            </w:r>
          </w:p>
          <w:p w14:paraId="50238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1.熟悉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能源及能源产业、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电力市场及投融资领域相关政策，具备政策深度解读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落地分析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能力和较强的市场敏感度。</w:t>
            </w:r>
          </w:p>
          <w:p w14:paraId="440DD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综合能源方案设计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项目可行性研究、资金申报或投融资咨询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相关经验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44B9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3.具备较强的报告撰写、逻辑分析和方案设计能力，能独立完成规划方案、咨询报告编制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7ACA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具有较强的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沟通协调能力，能够高效对接政府部门、园区及企业客户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1F6CE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5.抗压能力强，能适应项目化工作节奏和阶段性出差。</w:t>
            </w:r>
          </w:p>
          <w:p w14:paraId="271BC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四、优先条件</w:t>
            </w:r>
          </w:p>
          <w:p w14:paraId="4C611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持有咨询工程师（投资）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、注册电气工程师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等相关职业资格证书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有新能源行业头部企业或知名咨询机构工作经验者优先。</w:t>
            </w:r>
          </w:p>
        </w:tc>
      </w:tr>
      <w:tr w14:paraId="793C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363" w:type="pct"/>
            <w:noWrap w:val="0"/>
            <w:vAlign w:val="center"/>
          </w:tcPr>
          <w:p w14:paraId="485B1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市场开拓岗</w:t>
            </w:r>
          </w:p>
        </w:tc>
        <w:tc>
          <w:tcPr>
            <w:tcW w:w="279" w:type="pct"/>
            <w:noWrap w:val="0"/>
            <w:vAlign w:val="center"/>
          </w:tcPr>
          <w:p w14:paraId="7546D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5" w:type="pct"/>
            <w:noWrap w:val="0"/>
            <w:vAlign w:val="center"/>
          </w:tcPr>
          <w:p w14:paraId="2AB50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1.负责重庆市内及市外绿色低碳领域咨询业务开拓，包括课题研究、行业规划、产业规划、决策咨询、技术咨询、可行性研究报告编制、资金申请报告、投融资咨询等。</w:t>
            </w:r>
          </w:p>
          <w:p w14:paraId="48688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2.协助处理业务开展过程中的各类事项，包括客户需求对接、项目进度跟踪、合同签订、款项收取等。</w:t>
            </w:r>
          </w:p>
          <w:p w14:paraId="15496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3.协助市场办理咨询服务机构入库、备案等事项，维护公司在当地市场的资质和信誉。</w:t>
            </w:r>
          </w:p>
        </w:tc>
        <w:tc>
          <w:tcPr>
            <w:tcW w:w="2141" w:type="pct"/>
            <w:noWrap w:val="0"/>
            <w:vAlign w:val="center"/>
          </w:tcPr>
          <w:p w14:paraId="1F91E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一、学历及年龄条件</w:t>
            </w:r>
          </w:p>
          <w:p w14:paraId="430B1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1.大学本科及以上学历，年龄不超过40岁，相关工作年限不少于5年。条件特别优秀者可适当放宽。</w:t>
            </w:r>
          </w:p>
          <w:p w14:paraId="1537F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二、专业条件</w:t>
            </w:r>
          </w:p>
          <w:p w14:paraId="0EB5B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不限专业，环境、能源、生态等相关专业优先。</w:t>
            </w:r>
          </w:p>
          <w:p w14:paraId="37C14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三、胜任条件</w:t>
            </w:r>
          </w:p>
          <w:p w14:paraId="4EA2D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1.具有一定的客户资源。</w:t>
            </w:r>
          </w:p>
          <w:p w14:paraId="1735F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2.具有一定与公司业务范围相关的业务知识储备，熟悉咨询行业商务技巧。</w:t>
            </w:r>
          </w:p>
          <w:p w14:paraId="01F9C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3.具备良好的沟通能力和团队合作精神，能够与客户和内部团队有效协作。</w:t>
            </w:r>
          </w:p>
          <w:p w14:paraId="3C675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4.抗压能力强，能承受高频率出差节奏，能完成公司下达的年度市场开拓任务。</w:t>
            </w:r>
          </w:p>
        </w:tc>
      </w:tr>
      <w:tr w14:paraId="5FF0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0" w:hRule="atLeast"/>
          <w:jc w:val="center"/>
        </w:trPr>
        <w:tc>
          <w:tcPr>
            <w:tcW w:w="363" w:type="pct"/>
            <w:noWrap w:val="0"/>
            <w:vAlign w:val="center"/>
          </w:tcPr>
          <w:p w14:paraId="5D318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平台运营岗</w:t>
            </w:r>
          </w:p>
        </w:tc>
        <w:tc>
          <w:tcPr>
            <w:tcW w:w="279" w:type="pct"/>
            <w:noWrap w:val="0"/>
            <w:vAlign w:val="center"/>
          </w:tcPr>
          <w:p w14:paraId="33573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 w14:paraId="1EC08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1.平台运营管理</w:t>
            </w:r>
          </w:p>
          <w:p w14:paraId="7CC73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（1）日常运维：监控平台运行状态，及时处理故障，保障系统稳定。</w:t>
            </w:r>
          </w:p>
          <w:p w14:paraId="7422C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（2）数据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：负责数据采集、清洗、分析及可视化，确保数据准确性和及时性。</w:t>
            </w:r>
          </w:p>
          <w:p w14:paraId="4B685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（3）用户管理：处理用户注册、权限分配及问题反馈，提升用户体验。</w:t>
            </w:r>
          </w:p>
          <w:p w14:paraId="45535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（4）内容管理：维护平台内容，确保信息及时更新。</w:t>
            </w:r>
          </w:p>
          <w:p w14:paraId="5C97E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（5）安全管理：严格执行平台安全策略，保障平台数据安全。</w:t>
            </w:r>
          </w:p>
          <w:p w14:paraId="0F87C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2.平台推广与优化</w:t>
            </w:r>
          </w:p>
          <w:p w14:paraId="363D3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（1）市场推广：参与平台推广活动。</w:t>
            </w:r>
          </w:p>
          <w:p w14:paraId="42B3F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（2）用户培训：组织培训活动，帮助用户熟练使用平台功能。</w:t>
            </w:r>
          </w:p>
          <w:p w14:paraId="1C53C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（3）客户服务：解答用户咨询，收集用户需求。</w:t>
            </w:r>
          </w:p>
          <w:p w14:paraId="32B90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（4）平台优化：协助完成优化需求对接，根据优化计划，组织实施并跟踪进度，测试评估优化效果。</w:t>
            </w:r>
          </w:p>
        </w:tc>
        <w:tc>
          <w:tcPr>
            <w:tcW w:w="2141" w:type="pct"/>
            <w:noWrap w:val="0"/>
            <w:vAlign w:val="center"/>
          </w:tcPr>
          <w:p w14:paraId="21994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一、学历及年龄条件</w:t>
            </w:r>
          </w:p>
          <w:p w14:paraId="01897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硕士研究生及以上学历，年龄不超过3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岁。应届毕业生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须在2026年7月前取得毕业证和学位证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。条件特别优秀者可适当放宽。</w:t>
            </w:r>
          </w:p>
          <w:p w14:paraId="1D85F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二、专业条件</w:t>
            </w:r>
          </w:p>
          <w:p w14:paraId="3DBF1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计算机、人工智能、数据科学、软件工程等相关专业优先，具有环境、能源或管理等交叉学科背景者优先。</w:t>
            </w:r>
          </w:p>
          <w:p w14:paraId="43556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三、胜任条件</w:t>
            </w:r>
          </w:p>
          <w:p w14:paraId="3D405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1.具备与岗位相关的实际工作经验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，如能源管理、碳排放核算、数字化平台开发、AI应用开发等。</w:t>
            </w:r>
          </w:p>
          <w:p w14:paraId="75261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2.拥有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项目实施经验，能够独立或协作完成项目任务，掌握数据分析、编程开发、系统构建等技术技能，能够熟练使用相关工具和软件者优先。</w:t>
            </w:r>
          </w:p>
          <w:p w14:paraId="12C8E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拥有创新思维，具备较强的执行力、学习能力、沟通能力、抗压能力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5E142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四、优先条件</w:t>
            </w:r>
          </w:p>
          <w:p w14:paraId="1E953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持有咨询工程师（投资）职业资格证书或计算机技术与软件专业技术资格证书者优先。</w:t>
            </w:r>
          </w:p>
        </w:tc>
      </w:tr>
      <w:tr w14:paraId="7A83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0" w:hRule="atLeast"/>
          <w:jc w:val="center"/>
        </w:trPr>
        <w:tc>
          <w:tcPr>
            <w:tcW w:w="363" w:type="pct"/>
            <w:noWrap w:val="0"/>
            <w:vAlign w:val="center"/>
          </w:tcPr>
          <w:p w14:paraId="2902B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双碳研究咨询岗</w:t>
            </w:r>
          </w:p>
        </w:tc>
        <w:tc>
          <w:tcPr>
            <w:tcW w:w="279" w:type="pct"/>
            <w:noWrap w:val="0"/>
            <w:vAlign w:val="center"/>
          </w:tcPr>
          <w:p w14:paraId="7BE49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 w14:paraId="177E0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1.应对气候变化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方向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区域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应对气候变化、适应气候变化、气候投融资等相关政策、战略、规划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标准等决策研究及机制创新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区域温室气体及碳排放统计核算；</w:t>
            </w:r>
          </w:p>
          <w:p w14:paraId="5ADC8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2.生态产品价值实现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研究方向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：生态产品价值实现等生态文明相关课题研究、方案等编制，生态产品价值实现相关标准制定、试点示范申报，生态产品价值(GEP、VEP)核算；</w:t>
            </w:r>
          </w:p>
          <w:p w14:paraId="364CA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碳达峰碳中和研究方向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区域碳达峰碳中和相关政策制定、机制设计、标准制定、应用研究等课题研究；围绕区域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产业、行业、园区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社区、建筑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等绿色低碳相关规划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方案、试点示范创建等编制工作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。</w:t>
            </w:r>
          </w:p>
          <w:p w14:paraId="3F432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数字化建设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结合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上述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业务方向，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“双碳”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数字云平台相关功能设计、数据管理、运维更新等。</w:t>
            </w:r>
          </w:p>
        </w:tc>
        <w:tc>
          <w:tcPr>
            <w:tcW w:w="2141" w:type="pct"/>
            <w:noWrap w:val="0"/>
            <w:vAlign w:val="center"/>
          </w:tcPr>
          <w:p w14:paraId="37A78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一、学历和年龄条件</w:t>
            </w:r>
          </w:p>
          <w:p w14:paraId="1E4A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硕士研究生及以上学历，年龄不超过3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岁。应届毕业生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须在2026年7月前取得毕业证和学位证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。条件特别优秀者可适当放宽。</w:t>
            </w:r>
          </w:p>
          <w:p w14:paraId="042C8E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专业条件</w:t>
            </w:r>
          </w:p>
          <w:p w14:paraId="45E6F4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能源、电力、生态、环境、区域经济等相关专业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优先，具备理工科和经济学交叉背景者优先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347D4B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胜任条件。</w:t>
            </w:r>
          </w:p>
          <w:p w14:paraId="1D675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1.担任过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绿色低碳相关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规划、方案或课题实际执行负责人或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主研，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具备较强的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文献资料检索、数据分析、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报告撰写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能力，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能独立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设计研究思路和框架，完成报告编撰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47BB5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有双碳领域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咨询研究或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产业规划工作经验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，熟悉双碳相关政策、温室气体核算标准规范等。</w:t>
            </w:r>
          </w:p>
          <w:p w14:paraId="173C7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.拥有创新思维，具备较强的执行力、学习能力、沟通能力、抗压能力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43AE7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四、优先条件</w:t>
            </w:r>
          </w:p>
          <w:p w14:paraId="16022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持有咨询工程师（投资）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职业资格证书者，荣获过国家级或省级相关领域研究成果奖项者优先。</w:t>
            </w:r>
          </w:p>
        </w:tc>
      </w:tr>
      <w:tr w14:paraId="5E11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5" w:hRule="atLeast"/>
          <w:jc w:val="center"/>
        </w:trPr>
        <w:tc>
          <w:tcPr>
            <w:tcW w:w="363" w:type="pct"/>
            <w:noWrap w:val="0"/>
            <w:vAlign w:val="center"/>
          </w:tcPr>
          <w:p w14:paraId="1E449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节能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与循环经济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研究咨询岗</w:t>
            </w:r>
          </w:p>
        </w:tc>
        <w:tc>
          <w:tcPr>
            <w:tcW w:w="279" w:type="pct"/>
            <w:noWrap w:val="0"/>
            <w:vAlign w:val="center"/>
          </w:tcPr>
          <w:p w14:paraId="2E525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 w14:paraId="36BBC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1.节能降碳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方向：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节能降碳相关立法、政策、战略、规划研究和编制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节能评价指南、管理办法、能效指南等标准制定和技术规范体系研究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用能预算管理、用能权交易等用能制度研究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节能减排方案、能耗平衡方案、区域节能评价报告等编制。</w:t>
            </w:r>
          </w:p>
          <w:p w14:paraId="0063C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2.循环经济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方向：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循环经济相关政策、战略、规划研究和编制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循环经济相关标准、技术指南、规范制定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园区循环化改造、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城市矿产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示范基地、再制造示范试点、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无废城市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建设等示范试点申报及验收。</w:t>
            </w:r>
          </w:p>
          <w:p w14:paraId="5CFE8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3.产业规划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方向：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以节能减碳、循环利用为核心，开展相关产业和创新资源的产业规划编制。</w:t>
            </w:r>
          </w:p>
          <w:p w14:paraId="3E787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4.数字化建设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结合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上述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业务方向，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“双碳”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数字云平台相关功能设计、数据管理、运维更新等。</w:t>
            </w:r>
          </w:p>
        </w:tc>
        <w:tc>
          <w:tcPr>
            <w:tcW w:w="2141" w:type="pct"/>
            <w:noWrap w:val="0"/>
            <w:vAlign w:val="center"/>
          </w:tcPr>
          <w:p w14:paraId="3473D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一、学历和年龄条件</w:t>
            </w:r>
          </w:p>
          <w:p w14:paraId="19455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硕士研究生及以上学历，年龄不超过3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应届毕业生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须在2026年7月前取得毕业证和学位证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特别优秀者可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放宽。</w:t>
            </w:r>
          </w:p>
          <w:p w14:paraId="12FA9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二、专业条件</w:t>
            </w:r>
          </w:p>
          <w:p w14:paraId="4DB9E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能源与动力工程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能源经济、区域经济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等理工类专业优先。</w:t>
            </w:r>
          </w:p>
          <w:p w14:paraId="4D950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三、胜任条件</w:t>
            </w:r>
          </w:p>
          <w:p w14:paraId="33D02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1.担任过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节能与循环经济方向相关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规划、方案或课题实际执行负责人或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主研，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具备较强的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文献资料检索、数据分析、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报告撰写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能力，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能独立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设计研究思路和框架，完成报告编撰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052D4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节能与循环经济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咨询研究或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产业规划工作经验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，熟悉相关政策、标准规范等。</w:t>
            </w:r>
          </w:p>
          <w:p w14:paraId="41953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.拥有创新思维，具备较强的执行力、学习能力、沟通能力、抗压能力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17F60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四、优先条件</w:t>
            </w:r>
          </w:p>
          <w:p w14:paraId="3D25D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持有咨询工程师（投资）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职业资格证书者，荣获过国家级或省级相关领域研究成果奖项者优先。</w:t>
            </w:r>
          </w:p>
        </w:tc>
      </w:tr>
      <w:tr w14:paraId="3846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5" w:hRule="atLeast"/>
          <w:jc w:val="center"/>
        </w:trPr>
        <w:tc>
          <w:tcPr>
            <w:tcW w:w="363" w:type="pct"/>
            <w:noWrap w:val="0"/>
            <w:vAlign w:val="center"/>
          </w:tcPr>
          <w:p w14:paraId="723F3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咨询岗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节能降碳方向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" w:type="pct"/>
            <w:noWrap w:val="0"/>
            <w:vAlign w:val="center"/>
          </w:tcPr>
          <w:p w14:paraId="7A361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 w14:paraId="3BA00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1.节能审查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咨询方向：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固定资产投资项目的节能报告、节能评审、节能验收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重点用能单位节能管理相关咨询服务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固定资产投资项目节能监察相关咨询服务。</w:t>
            </w:r>
          </w:p>
          <w:p w14:paraId="66AE1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2.节能降碳等领域投融资、资金申请、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咨询服务。</w:t>
            </w:r>
          </w:p>
          <w:p w14:paraId="318C1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3.数字化建设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结合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上述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业务方向，负责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“双碳”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数字云平台相关功能设计、数据管理、运维更新等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41" w:type="pct"/>
            <w:noWrap w:val="0"/>
            <w:vAlign w:val="center"/>
          </w:tcPr>
          <w:p w14:paraId="15445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一、学历和年龄条件</w:t>
            </w:r>
          </w:p>
          <w:p w14:paraId="562E7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本科及以上学历，硕士研究生优先，年龄不超过3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相关工作年限不少于3年。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特别优秀者可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放宽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06011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二、专业条件</w:t>
            </w:r>
          </w:p>
          <w:p w14:paraId="66C99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热动、电气工程等理工类专业优先。</w:t>
            </w:r>
          </w:p>
          <w:p w14:paraId="42A2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三、胜任条件</w:t>
            </w:r>
          </w:p>
          <w:p w14:paraId="512A6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1.具备节能报告、节能评审报告、节能验收报告等节能相关咨询报告编制的技术能力，具备丰富的项目经验，具备与主管部门、业主良好沟通交流的能力。</w:t>
            </w:r>
          </w:p>
          <w:p w14:paraId="0951F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2.能接受出差及派驻项目地，愿意长期从事综合性咨询工作。</w:t>
            </w:r>
          </w:p>
          <w:p w14:paraId="601D1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3.试用期内须完成节能报告、节能验收报告、节能评审报告等报告不少于3项，且报告质量良好以上不少于2个，不得有不合格情况。</w:t>
            </w:r>
          </w:p>
          <w:p w14:paraId="067A0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四、优先条件</w:t>
            </w:r>
          </w:p>
          <w:p w14:paraId="36C72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取得咨询工程师（投资）职业资格证书或具备高级工程师职称的优先。</w:t>
            </w:r>
          </w:p>
        </w:tc>
      </w:tr>
      <w:tr w14:paraId="5C2C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0" w:hRule="atLeast"/>
          <w:jc w:val="center"/>
        </w:trPr>
        <w:tc>
          <w:tcPr>
            <w:tcW w:w="363" w:type="pct"/>
            <w:noWrap w:val="0"/>
            <w:vAlign w:val="center"/>
          </w:tcPr>
          <w:p w14:paraId="67C94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项目咨询岗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生态建设和环境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治理方向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" w:type="pct"/>
            <w:noWrap w:val="0"/>
            <w:vAlign w:val="center"/>
          </w:tcPr>
          <w:p w14:paraId="00EA5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 w14:paraId="3493D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1.生态环保与环境治理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方向：生态环境领域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课题研究、规划以及方案编制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中央预算内资金申报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环境承载能力评估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土壤污染调查、评估及修复效果评估咨询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环境保护竣工验收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环境污染治理、节能降碳改造工程。</w:t>
            </w:r>
          </w:p>
          <w:p w14:paraId="28629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2.绿色投融资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方向：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课题研究、规划以及方案编制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投资项目决策咨询及投资后评价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环境权益融资咨询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特许经营实施方案编制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生态环境导向的项目开发咨询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EOD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国际金融组织和外国政府贷款项目咨询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项目层面生态产品价值实现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投融资方案/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路径设计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3D790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.数字化建设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结合部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上述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业务方向，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“双碳”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数字云平台相关功能设计、数据管理、运维更新等。</w:t>
            </w:r>
          </w:p>
        </w:tc>
        <w:tc>
          <w:tcPr>
            <w:tcW w:w="2141" w:type="pct"/>
            <w:noWrap w:val="0"/>
            <w:vAlign w:val="center"/>
          </w:tcPr>
          <w:p w14:paraId="25419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一、学历和年龄条件</w:t>
            </w:r>
          </w:p>
          <w:p w14:paraId="3DCD0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硕士研究生及以上学历，年龄不超过3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相关工作年限不少于3年。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特别优秀者可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放宽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条件。</w:t>
            </w:r>
          </w:p>
          <w:p w14:paraId="25490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二、专业条件</w:t>
            </w:r>
          </w:p>
          <w:p w14:paraId="58FC5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能源、环境、经济、管理等相关专业或工科类专业。</w:t>
            </w:r>
          </w:p>
          <w:p w14:paraId="31D3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三、胜任条件。</w:t>
            </w:r>
          </w:p>
          <w:p w14:paraId="379E9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1.具备规划、方案编制、课题研究、投融资模式论证、EOD项目、特许经营、专项债、可研、资金申请报告的相关工作经历，能独立完成相关咨询报告编制工作。</w:t>
            </w:r>
          </w:p>
          <w:p w14:paraId="69317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2.熟悉低碳、节能、生态环保政策体系和标准规范。</w:t>
            </w:r>
          </w:p>
          <w:p w14:paraId="0BF4D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3.具有良好的学习能力、沟通能力、文字表达能力、团队精神和服务意识，吃苦耐劳，抗压能力较强。</w:t>
            </w:r>
          </w:p>
          <w:p w14:paraId="064C0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4.试用期内须独立完成或参与实施方案编制、投融资模式论证、课题研究、项目策划等报告，独立完成可研报告、资金申请报告等常规咨询各1项以上，且报告质量良好以上不少于2个，不得有不合格情况。</w:t>
            </w:r>
          </w:p>
          <w:p w14:paraId="59265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四、优先条件</w:t>
            </w:r>
          </w:p>
          <w:p w14:paraId="4F252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取得咨询工程师（投资）职业资格证书或具备高级工程师职称的优先。</w:t>
            </w:r>
          </w:p>
        </w:tc>
      </w:tr>
      <w:tr w14:paraId="3B08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5" w:hRule="atLeast"/>
          <w:jc w:val="center"/>
        </w:trPr>
        <w:tc>
          <w:tcPr>
            <w:tcW w:w="363" w:type="pct"/>
            <w:noWrap w:val="0"/>
            <w:vAlign w:val="center"/>
          </w:tcPr>
          <w:p w14:paraId="12752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碳管理与碳金融咨询岗</w:t>
            </w:r>
          </w:p>
        </w:tc>
        <w:tc>
          <w:tcPr>
            <w:tcW w:w="279" w:type="pct"/>
            <w:noWrap w:val="0"/>
            <w:vAlign w:val="center"/>
          </w:tcPr>
          <w:p w14:paraId="7CDF5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5" w:type="pct"/>
            <w:noWrap w:val="0"/>
            <w:vAlign w:val="center"/>
          </w:tcPr>
          <w:p w14:paraId="225BA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1.企业碳管理方向：碳市场控排企业碳资产管理、大型集团碳达峰碳中和路径规划等；</w:t>
            </w:r>
          </w:p>
          <w:p w14:paraId="7FDAA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2.碳资产开发方向：地方、国家及国际自愿减排项目开发，方法学编制及碳资产类课题研究、碳普惠路径实施等；</w:t>
            </w:r>
          </w:p>
          <w:p w14:paraId="049D2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3.产品碳足迹方向：产品碳足迹核算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标准指南编制；</w:t>
            </w:r>
          </w:p>
          <w:p w14:paraId="645F4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4.碳金融方向：控排企业碳配额抵质押融资、回购等碳金融创新路径，企业可持续发展报告编制；</w:t>
            </w:r>
          </w:p>
          <w:p w14:paraId="355E2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5.数字化建设：结合上述业务方向，参与“双碳”数字云平台相关功能设计、数据管理、运维更新等。</w:t>
            </w:r>
          </w:p>
        </w:tc>
        <w:tc>
          <w:tcPr>
            <w:tcW w:w="2141" w:type="pct"/>
            <w:noWrap w:val="0"/>
            <w:vAlign w:val="center"/>
          </w:tcPr>
          <w:p w14:paraId="6917F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一、学历及年龄条件</w:t>
            </w:r>
          </w:p>
          <w:p w14:paraId="293B7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硕士研究生及以上学历，年龄不超过3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相关工作年限不少于3年。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特别优秀者可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放宽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条件。</w:t>
            </w:r>
          </w:p>
          <w:p w14:paraId="2D60A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二、专业条件</w:t>
            </w:r>
          </w:p>
          <w:p w14:paraId="71900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环境科学、能源与动力工程、经济管理、生态学、环境经济等相关专业优先。</w:t>
            </w:r>
          </w:p>
          <w:p w14:paraId="35414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三、胜任条件</w:t>
            </w:r>
          </w:p>
          <w:p w14:paraId="769AE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1.熟悉碳资产开发流程（如CCER、CQCER、VCS等）、企业温室气体核算方法、产品碳足迹评估标准（PAS2050、GHG Protocol等）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41FC6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2.具备碳管理咨询报告、产品碳足迹报告、低碳课题研究报告的独立编制经验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54E1E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3.了解双碳相关政策法规和行业动态，能为企业提供定制化碳管理解决方案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088D1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4.具备现场调研、客户对接及需求挖掘能力，能高效推进项目落地及款项回收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5B085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5.报告撰写、逻辑分析能力突出，沟通协调和问题解决能力强。</w:t>
            </w:r>
          </w:p>
          <w:p w14:paraId="6582A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四、优先条件</w:t>
            </w:r>
          </w:p>
          <w:p w14:paraId="45FDB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取得咨询工程师（投资）职业资格证书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有企业碳管理咨询、碳资产开发、可持续发展研究经验者优先。</w:t>
            </w:r>
          </w:p>
        </w:tc>
      </w:tr>
    </w:tbl>
    <w:p w14:paraId="2F010FFC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2D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F1DE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F1DE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1A72D"/>
    <w:multiLevelType w:val="singleLevel"/>
    <w:tmpl w:val="1C61A7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RmYWU0ZjM2ZWQwMzQzMDZlOGVlNzkwZjgyNjYifQ=="/>
  </w:docVars>
  <w:rsids>
    <w:rsidRoot w:val="00000000"/>
    <w:rsid w:val="00047D12"/>
    <w:rsid w:val="02737875"/>
    <w:rsid w:val="0ADA541E"/>
    <w:rsid w:val="0E04657C"/>
    <w:rsid w:val="12A572AE"/>
    <w:rsid w:val="168136EC"/>
    <w:rsid w:val="25D2561C"/>
    <w:rsid w:val="2613738E"/>
    <w:rsid w:val="264F4D2D"/>
    <w:rsid w:val="2A123F4E"/>
    <w:rsid w:val="2D625B8A"/>
    <w:rsid w:val="31447C88"/>
    <w:rsid w:val="345853E5"/>
    <w:rsid w:val="3FB5178A"/>
    <w:rsid w:val="3FEF0F41"/>
    <w:rsid w:val="435E6B18"/>
    <w:rsid w:val="45E54D8F"/>
    <w:rsid w:val="48807271"/>
    <w:rsid w:val="4973427B"/>
    <w:rsid w:val="4B1C5CD1"/>
    <w:rsid w:val="4B4C3B67"/>
    <w:rsid w:val="4C295569"/>
    <w:rsid w:val="52BE6475"/>
    <w:rsid w:val="56155DFB"/>
    <w:rsid w:val="5A3475DE"/>
    <w:rsid w:val="5C70685C"/>
    <w:rsid w:val="5CA05B51"/>
    <w:rsid w:val="5F1F0B29"/>
    <w:rsid w:val="6B566B46"/>
    <w:rsid w:val="6C916FF6"/>
    <w:rsid w:val="6DBA1833"/>
    <w:rsid w:val="734E65E6"/>
    <w:rsid w:val="76647A6A"/>
    <w:rsid w:val="7F4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3876</Words>
  <Characters>3997</Characters>
  <Lines>0</Lines>
  <Paragraphs>0</Paragraphs>
  <TotalTime>112</TotalTime>
  <ScaleCrop>false</ScaleCrop>
  <LinksUpToDate>false</LinksUpToDate>
  <CharactersWithSpaces>3997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2024-09-19T02:44:00Z</dcterms:created>
  <dc:creator>Administrator</dc:creator>
  <cp:lastModifiedBy>鲸鱼爸爸</cp:lastModifiedBy>
  <cp:lastPrinted>2026-01-13T02:21:00Z</cp:lastPrinted>
  <dcterms:modified xsi:type="dcterms:W3CDTF">2026-01-13T07:12:41Z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F64560BD59A649A1A8BEE0DB7B9751A7_13</vt:lpwstr>
  </property>
  <property fmtid="{D5CDD505-2E9C-101B-9397-08002B2CF9AE}" pid="4" name="KSOTemplateDocerSaveRecord">
    <vt:lpwstr>eyJoZGlkIjoiNGQyZWRlOGM3ZmVkNDE1OTM2OTBjYTExZDNkMzM0NjIiLCJ1c2VySWQiOiI4NDc1NTY1ODEifQ==</vt:lpwstr>
  </property>
</Properties>
</file>