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05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7D735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F0E0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湖北水发集团招标采购中心</w:t>
      </w:r>
    </w:p>
    <w:p w14:paraId="370FC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瑞洪公司招采事业部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人员选聘资格条件</w:t>
      </w:r>
    </w:p>
    <w:p w14:paraId="5F26D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262D4D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瑞洪事业部部长（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 w14:paraId="7AD92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员工类别：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二级公司中层正职（比照集团经理级）</w:t>
      </w:r>
    </w:p>
    <w:p w14:paraId="7B862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工作内容：</w:t>
      </w:r>
    </w:p>
    <w:p w14:paraId="570E8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负责集团及子公司非招标采购项目承接与策划；采购文件编制与审核；全面负责招采中心开标、评标活动的现场组织与管理工作；及时识别并处理招标过程中的异议、质疑及各类突发情况并有效应对；档案管理与信息服务；</w:t>
      </w:r>
    </w:p>
    <w:p w14:paraId="2CD018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2.负责集团电子招采平台日常管理与实施，指导集团各部门及子公司顺利完成采购工作；</w:t>
      </w:r>
    </w:p>
    <w:p w14:paraId="79378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3.带领团队完成集团及子公司采购项目组织实施，强化全过程风险管控；</w:t>
      </w:r>
    </w:p>
    <w:p w14:paraId="308E0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4.主导部门团队建设、专业培训与人才培养，提升全集团招采队伍的专业能力和合规意识；</w:t>
      </w:r>
    </w:p>
    <w:p w14:paraId="7D2F8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5.定期向招采中心副主任/主任汇报部门工作进展、业务数据、重大事项及风险情况；</w:t>
      </w:r>
    </w:p>
    <w:p w14:paraId="4B65E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6.协助配合集团审计、巡视、专项检查中涉及招标项目的相关工作；</w:t>
      </w:r>
    </w:p>
    <w:p w14:paraId="2D307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7.完成领导交办的其他工作。</w:t>
      </w:r>
    </w:p>
    <w:p w14:paraId="5A44E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任职资格：</w:t>
      </w:r>
    </w:p>
    <w:p w14:paraId="57052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1.全日制本科及以上学历，工程管理、工程造价相关专业；</w:t>
      </w:r>
    </w:p>
    <w:p w14:paraId="7EF61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2.年龄在40周岁以下，身体健康；</w:t>
      </w:r>
    </w:p>
    <w:p w14:paraId="62BE4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3.具有8年以上国有企业采购或招标代理工作经验；</w:t>
      </w:r>
    </w:p>
    <w:p w14:paraId="59E8D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4.熟悉招标、投标及采购领域的法律法规、政策及技术标准，具备扎实的实操经验与专业积累；能够独立负责国有企业采购全面管理工作；具有良好的统筹管理和组织协调能力；</w:t>
      </w:r>
    </w:p>
    <w:p w14:paraId="45DA48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5.持有全国注册造价工程师或者全国一级造价工程师。有建设项目成本管理工作经历者优先。</w:t>
      </w:r>
      <w:bookmarkStart w:id="0" w:name="_GoBack"/>
      <w:bookmarkEnd w:id="0"/>
    </w:p>
    <w:p w14:paraId="392BC76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瑞洪事业部人员（4人）</w:t>
      </w:r>
    </w:p>
    <w:p w14:paraId="59386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green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员工类别：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二级公司中层副职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（比照集团主管级）</w:t>
      </w:r>
    </w:p>
    <w:p w14:paraId="4566EA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工作内容：</w:t>
      </w:r>
    </w:p>
    <w:p w14:paraId="157EE0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1.负责集团及子公司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非招标采购项目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全流程操作，包括采购文件编制、资质审核、评标组织及中标通知书发放等；</w:t>
      </w:r>
    </w:p>
    <w:p w14:paraId="61FE96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2.协调供应商与采购方对接，处理投标保证金缴纳、开标答疑等事务性工作；</w:t>
      </w:r>
    </w:p>
    <w:p w14:paraId="03DD2B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3.收集整理项目资料，建立电子化档案库并定期更新维护；</w:t>
      </w:r>
    </w:p>
    <w:p w14:paraId="15CC24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4.配合完成合同签订、履约跟踪及后期结算等环节支持；</w:t>
      </w:r>
    </w:p>
    <w:p w14:paraId="27C365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5.参与行业政策研究，及时反馈市场动态及竞品分析报告；</w:t>
      </w:r>
    </w:p>
    <w:p w14:paraId="2E0D24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6.完成上级交办的其他专项任务。</w:t>
      </w:r>
    </w:p>
    <w:p w14:paraId="2CB10D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任职资格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：</w:t>
      </w:r>
    </w:p>
    <w:p w14:paraId="54EB73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1.全日制本科及以上学历，工程管理、工程造价相关专业；</w:t>
      </w:r>
    </w:p>
    <w:p w14:paraId="6588ED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2.年龄在35周岁以下，身体健康；</w:t>
      </w:r>
    </w:p>
    <w:p w14:paraId="7A9F37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3.具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5年以上招标采购工作经历；熟悉招投标、采购等领域的法律法规、政策及技术标准规范；</w:t>
      </w:r>
    </w:p>
    <w:p w14:paraId="7CC802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bidi="ar"/>
        </w:rPr>
        <w:t>具备良好的职业操守与抗压能力，能够适应高强度工作环境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 w:bidi="ar"/>
        </w:rPr>
        <w:t>；</w:t>
      </w:r>
    </w:p>
    <w:p w14:paraId="712CB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5.持有全国注册造价工程师或者全国一级造价工程师。有建设项目成本管理工作经历者优先。</w:t>
      </w:r>
    </w:p>
    <w:p w14:paraId="3485571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rPr>
          <w:sz w:val="21"/>
          <w:szCs w:val="21"/>
          <w:highlight w:val="none"/>
        </w:rPr>
      </w:pPr>
    </w:p>
    <w:sectPr>
      <w:pgSz w:w="11906" w:h="16838"/>
      <w:pgMar w:top="2098" w:right="1474" w:bottom="1843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12CA8E-78F9-4FCB-80DC-3D6D774D52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3BB48A-0831-410B-98E1-9736FC923E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93C5E"/>
    <w:multiLevelType w:val="singleLevel"/>
    <w:tmpl w:val="3EC93C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76DFB"/>
    <w:rsid w:val="00F61189"/>
    <w:rsid w:val="01311A83"/>
    <w:rsid w:val="02EB2256"/>
    <w:rsid w:val="03F44612"/>
    <w:rsid w:val="04730898"/>
    <w:rsid w:val="05A42502"/>
    <w:rsid w:val="087702CC"/>
    <w:rsid w:val="09B80B64"/>
    <w:rsid w:val="0B5F48E5"/>
    <w:rsid w:val="0D7A7909"/>
    <w:rsid w:val="0E1C617F"/>
    <w:rsid w:val="0E6A6868"/>
    <w:rsid w:val="14B30224"/>
    <w:rsid w:val="168D3A3C"/>
    <w:rsid w:val="1741525E"/>
    <w:rsid w:val="197E16F2"/>
    <w:rsid w:val="199104FB"/>
    <w:rsid w:val="1A7D671A"/>
    <w:rsid w:val="1FD56783"/>
    <w:rsid w:val="203245F0"/>
    <w:rsid w:val="218E6268"/>
    <w:rsid w:val="2423153B"/>
    <w:rsid w:val="27D25752"/>
    <w:rsid w:val="28B1252B"/>
    <w:rsid w:val="29B61905"/>
    <w:rsid w:val="29C00276"/>
    <w:rsid w:val="2BE50C9A"/>
    <w:rsid w:val="2EB9549D"/>
    <w:rsid w:val="2F566327"/>
    <w:rsid w:val="2F9E015D"/>
    <w:rsid w:val="31C11E7A"/>
    <w:rsid w:val="325B713F"/>
    <w:rsid w:val="347373B5"/>
    <w:rsid w:val="34F22BB8"/>
    <w:rsid w:val="3647767C"/>
    <w:rsid w:val="37B31F39"/>
    <w:rsid w:val="37F17146"/>
    <w:rsid w:val="39770B46"/>
    <w:rsid w:val="39B2757B"/>
    <w:rsid w:val="3D2851B5"/>
    <w:rsid w:val="3DD91DF8"/>
    <w:rsid w:val="3E0E6B7D"/>
    <w:rsid w:val="3E867451"/>
    <w:rsid w:val="40DF5AEB"/>
    <w:rsid w:val="411408C3"/>
    <w:rsid w:val="452370E8"/>
    <w:rsid w:val="46851921"/>
    <w:rsid w:val="49A35DA4"/>
    <w:rsid w:val="4B6311DC"/>
    <w:rsid w:val="4E5F0A70"/>
    <w:rsid w:val="5134148B"/>
    <w:rsid w:val="52FE46CC"/>
    <w:rsid w:val="53BB67EB"/>
    <w:rsid w:val="55CC1183"/>
    <w:rsid w:val="566E162A"/>
    <w:rsid w:val="569C2904"/>
    <w:rsid w:val="57D12A31"/>
    <w:rsid w:val="58A65CBC"/>
    <w:rsid w:val="5B0B44FC"/>
    <w:rsid w:val="5CE37E74"/>
    <w:rsid w:val="5E112E2A"/>
    <w:rsid w:val="5E5532AB"/>
    <w:rsid w:val="60345B97"/>
    <w:rsid w:val="609F7F77"/>
    <w:rsid w:val="64557270"/>
    <w:rsid w:val="64941A04"/>
    <w:rsid w:val="64B65D0D"/>
    <w:rsid w:val="67DF6634"/>
    <w:rsid w:val="67E57B3E"/>
    <w:rsid w:val="68423FB6"/>
    <w:rsid w:val="6861404E"/>
    <w:rsid w:val="68C13C46"/>
    <w:rsid w:val="6B824CC1"/>
    <w:rsid w:val="6BF61ED6"/>
    <w:rsid w:val="6C372E61"/>
    <w:rsid w:val="6C976DFB"/>
    <w:rsid w:val="6E4110C3"/>
    <w:rsid w:val="70584A22"/>
    <w:rsid w:val="70D55B54"/>
    <w:rsid w:val="75FE02DF"/>
    <w:rsid w:val="771A18F3"/>
    <w:rsid w:val="77665581"/>
    <w:rsid w:val="794E6326"/>
    <w:rsid w:val="7AC16A50"/>
    <w:rsid w:val="7B540CE3"/>
    <w:rsid w:val="7BBA51EE"/>
    <w:rsid w:val="7E44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spacing w:before="120" w:after="120"/>
      <w:jc w:val="center"/>
      <w:outlineLvl w:val="1"/>
    </w:pPr>
    <w:rPr>
      <w:rFonts w:hAnsi="Arial"/>
      <w:b/>
      <w:color w:val="0070C0"/>
      <w:spacing w:val="1"/>
      <w:kern w:val="28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段"/>
    <w:basedOn w:val="11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Normal_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908</Words>
  <Characters>933</Characters>
  <Lines>0</Lines>
  <Paragraphs>0</Paragraphs>
  <TotalTime>3</TotalTime>
  <ScaleCrop>false</ScaleCrop>
  <LinksUpToDate>false</LinksUpToDate>
  <CharactersWithSpaces>933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2025-03-05T01:18:00Z</dcterms:created>
  <dc:creator>XIA </dc:creator>
  <cp:lastModifiedBy>毕阳</cp:lastModifiedBy>
  <cp:lastPrinted>2026-01-05T05:06:00Z</cp:lastPrinted>
  <dcterms:modified xsi:type="dcterms:W3CDTF">2026-01-19T07:38:04Z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583800F1ABCF4434A774B4EEC2A51628_13</vt:lpwstr>
  </property>
  <property fmtid="{D5CDD505-2E9C-101B-9397-08002B2CF9AE}" pid="4" name="KSOTemplateDocerSaveRecord">
    <vt:lpwstr>eyJoZGlkIjoiMTllMGRkZDA4OWY1MTA5MjYyYmY2NDZkOWY5NTkwYzIiLCJ1c2VySWQiOiIxNzQ5Nzc4NTQ0In0=</vt:lpwstr>
  </property>
</Properties>
</file>