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59B02">
      <w:pPr>
        <w:spacing w:line="560" w:lineRule="exact"/>
        <w:jc w:val="center"/>
        <w:rPr>
          <w:rFonts w:hint="default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岗位说明书</w:t>
      </w:r>
    </w:p>
    <w:p w14:paraId="0FB764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仿宋_GB2312" w:eastAsia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>1、商务拓展岗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4259"/>
        <w:gridCol w:w="4303"/>
      </w:tblGrid>
      <w:tr w14:paraId="01049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487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8400D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隶属部门：市场开发部</w:t>
            </w:r>
          </w:p>
        </w:tc>
        <w:tc>
          <w:tcPr>
            <w:tcW w:w="2512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55E1A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招聘人数：1人</w:t>
            </w:r>
          </w:p>
        </w:tc>
      </w:tr>
      <w:tr w14:paraId="71494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507D39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一、岗位职责：</w:t>
            </w:r>
          </w:p>
        </w:tc>
      </w:tr>
      <w:tr w14:paraId="4662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D61C4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调研新能源节能业务、综合能源市场动态、政策导向及客户需求，挖掘潜在项目机会。</w:t>
            </w:r>
          </w:p>
          <w:p w14:paraId="28A233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制定区域或细分领域的市场开发策略，拓展合作伙伴，建立稳定的合作渠道。</w:t>
            </w:r>
          </w:p>
          <w:p w14:paraId="302C37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负责项目前期商务对接，包括客户拜访、需求沟通、方案讲解，主导合作模式洽谈，明确项目边界条件、合作条款及收益模型。</w:t>
            </w:r>
          </w:p>
          <w:p w14:paraId="1F6308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牵头起草、协商商务合同及相关协议，协调内部法务、技术、财务等部门审核，推动合同签署，确保合规性与公司利益。</w:t>
            </w:r>
          </w:p>
          <w:p w14:paraId="0EE82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配合团队完成项目备案、审批等前期工作。</w:t>
            </w:r>
          </w:p>
          <w:p w14:paraId="28043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维护客户关系，收集项目反馈，挖掘二次合作或转介绍机会，提升客户满意度。</w:t>
            </w:r>
          </w:p>
          <w:p w14:paraId="06CE46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整理市场数据、竞争对手动态及政策变化，形成分析报告，为公司战略调整和项目决策提供依据。</w:t>
            </w:r>
          </w:p>
          <w:p w14:paraId="0A1CBC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根据公司业务要求和开发流程承接公司年度开发任务目标。</w:t>
            </w:r>
          </w:p>
          <w:p w14:paraId="45AB68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按要求完成领导交办的临时性任务。</w:t>
            </w:r>
          </w:p>
        </w:tc>
      </w:tr>
      <w:tr w14:paraId="2C89F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9338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二、招聘基本条件</w:t>
            </w:r>
          </w:p>
        </w:tc>
      </w:tr>
      <w:tr w14:paraId="5341F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3A9A69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本科及以上学历，市场营销、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暖通、热动、自控、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电气工程、机械、工商管理等相关专业优先。</w:t>
            </w:r>
          </w:p>
          <w:p w14:paraId="296BCD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3 年以上综合能源或节能行业、暖通工程、新能源储能市场开发或商务洽谈经验。</w:t>
            </w:r>
          </w:p>
          <w:p w14:paraId="799AEE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了解国家及地方节能业务与综合能源产业政策，熟悉项目开发全流程（如备案、环评、并网等）。</w:t>
            </w:r>
          </w:p>
          <w:p w14:paraId="6EFA49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具备较强的商务谈判能力、沟通表达能力及方案策划能力，能独立完成客户对接与合作洽谈。</w:t>
            </w:r>
          </w:p>
          <w:p w14:paraId="3A4B32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熟练使用 Office 办公软件，具备基础数据分析能力，能撰写市场报告或项目建议书。</w:t>
            </w:r>
          </w:p>
          <w:p w14:paraId="60DF1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有责任心、抗压力强，具备良好的团队协作精神和客户服务意识。</w:t>
            </w:r>
          </w:p>
          <w:p w14:paraId="2746EB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年龄在45周岁以下、有国企工作背景、条件优秀者可适度放宽。</w:t>
            </w:r>
          </w:p>
        </w:tc>
      </w:tr>
    </w:tbl>
    <w:p w14:paraId="0E235C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</w:pPr>
    </w:p>
    <w:p w14:paraId="7645E9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仿宋_GB2312" w:eastAsia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>2、商务拓展助理岗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4259"/>
        <w:gridCol w:w="4303"/>
      </w:tblGrid>
      <w:tr w14:paraId="222C8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487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9F5BF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隶属部门：市场开发部</w:t>
            </w:r>
          </w:p>
        </w:tc>
        <w:tc>
          <w:tcPr>
            <w:tcW w:w="2512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94EA8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招聘人数：1人</w:t>
            </w:r>
          </w:p>
        </w:tc>
      </w:tr>
      <w:tr w14:paraId="38048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51130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一、岗位职责：</w:t>
            </w:r>
          </w:p>
        </w:tc>
      </w:tr>
      <w:tr w14:paraId="1C0B4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D7247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调研新能源节能业务、综合能源市场动态、政策导向及客户需求，挖掘潜在项目机会。</w:t>
            </w:r>
          </w:p>
          <w:p w14:paraId="7A5AAD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制定区域或细分领域的市场开发策略，拓展合作伙伴，建立稳定的合作渠道。</w:t>
            </w:r>
          </w:p>
          <w:p w14:paraId="45CE73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负责项目前期商务对接，包括客户拜访、需求沟通、方案讲解，主导合作模式洽谈，明确项目边界条件、合作条款及收益模型。</w:t>
            </w:r>
          </w:p>
          <w:p w14:paraId="01A04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牵头起草、协商商务合同及相关协议，协调内部法务、技术、财务等部门审核，推动合同签署，确保合规性与公司利益。</w:t>
            </w:r>
          </w:p>
          <w:p w14:paraId="255B95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配合团队完成项目备案、审批等前期工作。</w:t>
            </w:r>
          </w:p>
          <w:p w14:paraId="644D8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维护客户关系，收集项目反馈，挖掘二次合作或转介绍机会，提升客户满意度。</w:t>
            </w:r>
          </w:p>
          <w:p w14:paraId="0CF08D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整理市场数据、竞争对手动态及政策变化，形成分析报告，为公司战略调整和项目决策提供依据。</w:t>
            </w:r>
          </w:p>
          <w:p w14:paraId="163F19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按要求完成领导交办的临时性任务。</w:t>
            </w:r>
          </w:p>
        </w:tc>
      </w:tr>
      <w:tr w14:paraId="01883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C6D49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二、招聘基本条件</w:t>
            </w:r>
          </w:p>
        </w:tc>
      </w:tr>
      <w:tr w14:paraId="15F38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0A59AE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本科及以上学历，市场营销、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暖通、热动、自控、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电气工程、机械、工商管理等相关专业优先。</w:t>
            </w:r>
          </w:p>
          <w:p w14:paraId="4B4560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1年-3年综合能源或节能行业、暖通工程、新能源储能市场开发或商务洽谈经验。</w:t>
            </w:r>
          </w:p>
          <w:p w14:paraId="415DF3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了解国家及地方节能业务与综合能源产业政策，熟悉项目开发全流程（如备案、环评、并网等）。</w:t>
            </w:r>
          </w:p>
          <w:p w14:paraId="13AF30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具备较强的商务谈判能力、沟通表达能力及方案策划能力，能独立完成客户对接与合作洽谈。</w:t>
            </w:r>
          </w:p>
          <w:p w14:paraId="07A8FF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熟练使用 Office 办公软件，具备基础数据分析能力，能撰写市场报告或项目建议书。</w:t>
            </w:r>
          </w:p>
          <w:p w14:paraId="6B79F2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有责任心、抗压力强，具备良好的团队协作精神和客户服务意识。</w:t>
            </w:r>
          </w:p>
          <w:p w14:paraId="485A91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年龄在45周岁以下、有国企工作背景、条件优秀者可适度放宽。</w:t>
            </w:r>
          </w:p>
        </w:tc>
      </w:tr>
    </w:tbl>
    <w:p w14:paraId="30F626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</w:pPr>
    </w:p>
    <w:p w14:paraId="40A856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仿宋_GB2312" w:eastAsia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>3、技术支持岗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4259"/>
        <w:gridCol w:w="4303"/>
      </w:tblGrid>
      <w:tr w14:paraId="47D41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487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4A145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隶属部门：工程技术部</w:t>
            </w:r>
          </w:p>
        </w:tc>
        <w:tc>
          <w:tcPr>
            <w:tcW w:w="2512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33F71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招聘人数：2人</w:t>
            </w:r>
          </w:p>
        </w:tc>
      </w:tr>
      <w:tr w14:paraId="53AF6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209B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一、岗位职责：</w:t>
            </w:r>
          </w:p>
        </w:tc>
      </w:tr>
      <w:tr w14:paraId="4D5D8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4D4F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负责相关技术政策研究、技术方案研究与内部推广。</w:t>
            </w:r>
          </w:p>
          <w:p w14:paraId="0A271F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负责项目初步方案、设备选型、可行性研究报告、初步设计与施工图的自主编制或委托编制工作。</w:t>
            </w:r>
          </w:p>
          <w:p w14:paraId="3DA429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负责项目现场踏勘，主持、参与项目多方案比选工作。</w:t>
            </w:r>
          </w:p>
          <w:p w14:paraId="4822A2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负责设计交底，配合工程设计变更、洽商工作。</w:t>
            </w:r>
          </w:p>
          <w:p w14:paraId="23BB86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负责协同商务完成项目方案与客户的汇报沟通。</w:t>
            </w:r>
          </w:p>
          <w:p w14:paraId="31B5FD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负责为公司提供相关技术咨询。</w:t>
            </w:r>
          </w:p>
          <w:p w14:paraId="082D8A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参与公司在运项目的技术分析。</w:t>
            </w:r>
          </w:p>
          <w:p w14:paraId="61DFFE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负责公司投资项目前期投资效益测算、分析，并提出合理化建议。</w:t>
            </w:r>
          </w:p>
          <w:p w14:paraId="4F7A9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负责公司收购项目经济分析与技术评估工作，并提出合理化建议。</w:t>
            </w:r>
          </w:p>
          <w:p w14:paraId="2AFEC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负责经济分析资料、报告、台账的建立保存与技术资料的归档。</w:t>
            </w:r>
          </w:p>
          <w:p w14:paraId="6CC0B9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负责公司设计概算的审核，出具审核意见。</w:t>
            </w:r>
          </w:p>
          <w:p w14:paraId="509DB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负责对公司技改方案进行审核，并提出指导意见。</w:t>
            </w:r>
          </w:p>
          <w:p w14:paraId="05E76E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协助进行公司项目自控系统建设。</w:t>
            </w:r>
          </w:p>
          <w:p w14:paraId="24302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完成领导交办的其他工作。</w:t>
            </w:r>
          </w:p>
        </w:tc>
      </w:tr>
      <w:tr w14:paraId="33D4B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3D3DC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二、招聘基本条件</w:t>
            </w:r>
          </w:p>
        </w:tc>
      </w:tr>
      <w:tr w14:paraId="08C9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4FCEDA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本科及以上学历，暖通、热动、自控、电气工程、机械、经济等相关专业。</w:t>
            </w:r>
          </w:p>
          <w:p w14:paraId="05D55A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综合能源或节能行业、暖通工程、新能源、储能等3年以上工作经验。</w:t>
            </w:r>
          </w:p>
          <w:p w14:paraId="64505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掌握供热、制冷、供电、三联供、新能源、多能源耦合技术。</w:t>
            </w:r>
          </w:p>
          <w:p w14:paraId="78D50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熟悉新能源行业生产运行的规章制度、法规、规范。</w:t>
            </w:r>
          </w:p>
          <w:p w14:paraId="0C21F2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熟练使用Word、Excel、PowerPoint等办公软件。</w:t>
            </w:r>
          </w:p>
          <w:p w14:paraId="297C45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年龄在45周岁以下、有国企工作背景、条件优秀者可适度放宽。</w:t>
            </w:r>
          </w:p>
        </w:tc>
      </w:tr>
    </w:tbl>
    <w:p w14:paraId="2F4EB3C4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default" w:ascii="仿宋_GB2312" w:eastAsia="仿宋_GB2312"/>
          <w:color w:val="000000"/>
          <w:sz w:val="28"/>
          <w:szCs w:val="28"/>
          <w:lang w:val="en-US" w:eastAsia="zh-CN"/>
        </w:rPr>
      </w:pPr>
    </w:p>
    <w:p w14:paraId="7D648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仿宋_GB2312" w:eastAsia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>4、技术支持助理岗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4259"/>
        <w:gridCol w:w="4303"/>
      </w:tblGrid>
      <w:tr w14:paraId="3079C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487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E8F80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隶属部门：工程技术部</w:t>
            </w:r>
          </w:p>
        </w:tc>
        <w:tc>
          <w:tcPr>
            <w:tcW w:w="2512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AE0C4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招聘人数：1人</w:t>
            </w:r>
          </w:p>
        </w:tc>
      </w:tr>
      <w:tr w14:paraId="77A2B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54473A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一、岗位职责：</w:t>
            </w:r>
          </w:p>
        </w:tc>
      </w:tr>
      <w:tr w14:paraId="3D1E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640B6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负责相关技术政策研究、技术方案研究与内部推广。</w:t>
            </w:r>
          </w:p>
          <w:p w14:paraId="54B715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负责项目初步方案、设备选型、可行性研究报告、初步设计与施工图的自主编制或委托编制工作。</w:t>
            </w:r>
          </w:p>
          <w:p w14:paraId="2B2DCC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负责项目现场踏勘，主持、参与项目多方案比选工作。</w:t>
            </w:r>
          </w:p>
          <w:p w14:paraId="1BFF30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负责设计交底，配合工程设计变更、洽商工作。</w:t>
            </w:r>
          </w:p>
          <w:p w14:paraId="7C3B09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负责协同商务完成项目方案与客户的汇报沟通。</w:t>
            </w:r>
          </w:p>
          <w:p w14:paraId="295461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负责为公司提供相关技术咨询。</w:t>
            </w:r>
          </w:p>
          <w:p w14:paraId="26E64B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参与公司在运项目的技术分析。</w:t>
            </w:r>
          </w:p>
          <w:p w14:paraId="696B58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负责公司投资项目前期投资效益测算、分析，并提出合理化建议。</w:t>
            </w:r>
          </w:p>
          <w:p w14:paraId="17E9A5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负责公司收购项目经济分析与技术评估工作，并提出合理化建议。</w:t>
            </w:r>
          </w:p>
          <w:p w14:paraId="73F69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负责经济分析资料、报告、台账的建立保存与技术资料的归档。</w:t>
            </w:r>
          </w:p>
          <w:p w14:paraId="5C4A67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负责公司设计概算的审核，出具审核意见。</w:t>
            </w:r>
          </w:p>
          <w:p w14:paraId="62D880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负责对公司技改方案进行审核，并提出指导意见。</w:t>
            </w:r>
          </w:p>
          <w:p w14:paraId="60E952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协助进行公司项目自控系统建设。</w:t>
            </w:r>
          </w:p>
          <w:p w14:paraId="5838B9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完成领导交办的其他工作。</w:t>
            </w:r>
          </w:p>
        </w:tc>
      </w:tr>
      <w:tr w14:paraId="550EE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14DA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二、招聘基本条件</w:t>
            </w:r>
          </w:p>
        </w:tc>
      </w:tr>
      <w:tr w14:paraId="1280B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1E7297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本科及以上学历，暖通、热动、自控、电气工程、机械、经济等相关专业。</w:t>
            </w:r>
          </w:p>
          <w:p w14:paraId="67C6D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综合能源或节能行业、暖通工程、新能源、储能等1年-3年工作经验。</w:t>
            </w:r>
          </w:p>
          <w:p w14:paraId="065633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掌握供热、制冷、供电、三联供、新能源、多能源耦合技术。</w:t>
            </w:r>
          </w:p>
          <w:p w14:paraId="52E37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熟悉新能源行业生产运行的规章制度、法规、规范。</w:t>
            </w:r>
          </w:p>
          <w:p w14:paraId="61C024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熟练使用Word、Excel、PowerPoint等办公软件。</w:t>
            </w:r>
          </w:p>
          <w:p w14:paraId="52017F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年龄在45周岁以下、有国企工作背景、条件优秀者可适度放宽。</w:t>
            </w:r>
          </w:p>
        </w:tc>
      </w:tr>
    </w:tbl>
    <w:p w14:paraId="557CE64B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 w14:paraId="2276304A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 w14:paraId="03F387D9">
      <w:pPr>
        <w:numPr>
          <w:ilvl w:val="0"/>
          <w:numId w:val="0"/>
        </w:numPr>
        <w:spacing w:line="560" w:lineRule="exact"/>
        <w:jc w:val="both"/>
        <w:rPr>
          <w:rFonts w:hint="default" w:ascii="仿宋_GB2312" w:eastAsia="仿宋_GB2312"/>
          <w:b/>
          <w:bCs/>
          <w:color w:val="00000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>5、会计助理岗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4295"/>
        <w:gridCol w:w="4267"/>
      </w:tblGrid>
      <w:tr w14:paraId="3B19E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508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15D4B0C">
            <w:pPr>
              <w:numPr>
                <w:ilvl w:val="0"/>
                <w:numId w:val="0"/>
              </w:numPr>
              <w:snapToGrid w:val="0"/>
              <w:spacing w:line="560" w:lineRule="exact"/>
              <w:jc w:val="both"/>
              <w:rPr>
                <w:rFonts w:hint="default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隶属部门：企管财务部</w:t>
            </w:r>
          </w:p>
        </w:tc>
        <w:tc>
          <w:tcPr>
            <w:tcW w:w="2491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8F488AA">
            <w:pPr>
              <w:numPr>
                <w:ilvl w:val="0"/>
                <w:numId w:val="0"/>
              </w:numPr>
              <w:snapToGrid w:val="0"/>
              <w:spacing w:line="560" w:lineRule="exact"/>
              <w:jc w:val="both"/>
              <w:rPr>
                <w:rFonts w:hint="default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招聘人数：1人</w:t>
            </w:r>
          </w:p>
        </w:tc>
      </w:tr>
      <w:tr w14:paraId="3FB91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3AD4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一、岗位职责：</w:t>
            </w:r>
          </w:p>
        </w:tc>
      </w:tr>
      <w:tr w14:paraId="27F2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D6EF3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1、财务核算管理</w:t>
            </w:r>
          </w:p>
          <w:p w14:paraId="75A4A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负责公司全盘账务处理，包括审核原始凭证、编制记账凭证、登记各类明细账及总账，确保账务处理及时、准确、合规。</w:t>
            </w:r>
          </w:p>
          <w:p w14:paraId="7653EB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组织完成月末、季末、年末结账工作，编制各类财务报表，保障报表数据真实完整。</w:t>
            </w:r>
          </w:p>
          <w:p w14:paraId="4E0AAA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负责会计凭证、账簿、报表等财务档案的整理、装订与归档，建立健全财务档案管理体系。</w:t>
            </w:r>
          </w:p>
          <w:p w14:paraId="78A0A5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对接内外部审计工作，配合提供审计所需财务资料，针对审计提出的问题及时整改。</w:t>
            </w:r>
          </w:p>
          <w:p w14:paraId="11A1AF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2、纳税申报管理</w:t>
            </w:r>
          </w:p>
          <w:p w14:paraId="3DECEA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负责公司各类税务申报工作，跟踪国家税收政策变化，结合公司业务进行税务筹划，合理降低税务成本，规避税务风险。负责税务资料的整理与保管，配合税务机关的稽查与核查工作。</w:t>
            </w:r>
          </w:p>
          <w:p w14:paraId="2E6993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3、统计与报表报送</w:t>
            </w:r>
          </w:p>
          <w:p w14:paraId="3C5AB7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负责公司各类统计数据的收集、整理与填报，按时向统计部门及上级主管单位报送统计报表。</w:t>
            </w:r>
          </w:p>
          <w:p w14:paraId="2299F8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建立统计台账，对公司经营数据（如营收、成本、费用等）进行系统记录，确保统计数据与财务数据口径一致。</w:t>
            </w:r>
          </w:p>
          <w:p w14:paraId="0ABAD0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4、财务分析与支持</w:t>
            </w:r>
          </w:p>
          <w:p w14:paraId="24D71B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定期对公司财务状况、经营成果及现金流进行分析，编制财务分析报告，揭示经营中存在的问题并提出改进建议。</w:t>
            </w:r>
          </w:p>
          <w:p w14:paraId="32A655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参与公司预算编制工作，跟踪预算执行情况，分析预算差异原因，为管理层决策提供数据支持。</w:t>
            </w:r>
          </w:p>
          <w:p w14:paraId="06413A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配合业务部门提供财务数据支持，参与项目可行性分析，对业务拓展中的财务风险进行预判。</w:t>
            </w:r>
          </w:p>
          <w:p w14:paraId="136BFA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5、部门协同与管理</w:t>
            </w:r>
          </w:p>
          <w:p w14:paraId="0E506F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协助部门负责人完成其它企管、采购等其它临时性部门管理工作。</w:t>
            </w:r>
          </w:p>
        </w:tc>
      </w:tr>
      <w:tr w14:paraId="28497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0FF2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二、招聘基本条件</w:t>
            </w:r>
          </w:p>
        </w:tc>
      </w:tr>
      <w:tr w14:paraId="7A74A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0FA3B5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本科及以上学历，会计学、财务管理等相关专业。</w:t>
            </w:r>
          </w:p>
          <w:p w14:paraId="79377B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持有初级会计师及以上职称，具有1年-2年及以上财务核算工作经验，有国央企燃气、新能源行业财务工作经验者优先。</w:t>
            </w:r>
          </w:p>
          <w:p w14:paraId="2CF12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熟悉企业全盘账务处理流程，有会计岗位任职经验者优先。</w:t>
            </w:r>
          </w:p>
          <w:p w14:paraId="1053B6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熟练掌握《企业会计准则》及财税法规，熟悉各类税种的申报流程。</w:t>
            </w:r>
          </w:p>
          <w:p w14:paraId="6A567A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精通财务软件、办公软件，能熟练运用Excel进行数据统计与分析及PPT制作。</w:t>
            </w:r>
          </w:p>
          <w:p w14:paraId="60C11E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具备良好的职业道德和保密意识，严格遵守财务纪律。</w:t>
            </w:r>
          </w:p>
          <w:p w14:paraId="096BE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具有较强的责任心、沟通协调能力和团队管理能力，能高效统筹部门基础财务工作。</w:t>
            </w:r>
          </w:p>
          <w:p w14:paraId="28706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具备较强的学习能力，能够快速适应财税政策变化和公司业务发展需求。</w:t>
            </w:r>
          </w:p>
        </w:tc>
      </w:tr>
    </w:tbl>
    <w:p w14:paraId="6D2DAE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</w:pPr>
    </w:p>
    <w:p w14:paraId="6B656073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default" w:ascii="仿宋_GB2312" w:eastAsia="仿宋_GB2312"/>
          <w:color w:val="000000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DCD0FA4-9EDE-4B65-BD77-FD2D0492E93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35A9E3D-6B5A-434C-AB23-DA1F702318C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FAE78E03-CB9C-4834-AB52-3A4FF582E8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68BD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CE3C19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E3C19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D7BB9B"/>
    <w:multiLevelType w:val="singleLevel"/>
    <w:tmpl w:val="40D7BB9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1265E"/>
    <w:rsid w:val="05AA1997"/>
    <w:rsid w:val="0CD829C4"/>
    <w:rsid w:val="0EDB463F"/>
    <w:rsid w:val="1130597D"/>
    <w:rsid w:val="1EAE7345"/>
    <w:rsid w:val="21A73A77"/>
    <w:rsid w:val="25330F95"/>
    <w:rsid w:val="27710810"/>
    <w:rsid w:val="28F1265E"/>
    <w:rsid w:val="29FD5C16"/>
    <w:rsid w:val="2A0B4F4C"/>
    <w:rsid w:val="2A631461"/>
    <w:rsid w:val="2CC1297B"/>
    <w:rsid w:val="2FAB0637"/>
    <w:rsid w:val="32F5551A"/>
    <w:rsid w:val="33E14746"/>
    <w:rsid w:val="37C73D48"/>
    <w:rsid w:val="3B03797B"/>
    <w:rsid w:val="403121ED"/>
    <w:rsid w:val="40A543B4"/>
    <w:rsid w:val="445C0EB6"/>
    <w:rsid w:val="44615A3C"/>
    <w:rsid w:val="447B4294"/>
    <w:rsid w:val="456C4C74"/>
    <w:rsid w:val="46E45CA3"/>
    <w:rsid w:val="4C622D30"/>
    <w:rsid w:val="4E047580"/>
    <w:rsid w:val="4E082447"/>
    <w:rsid w:val="51BA7EA1"/>
    <w:rsid w:val="530F4056"/>
    <w:rsid w:val="551327D3"/>
    <w:rsid w:val="558F2FF1"/>
    <w:rsid w:val="57422DDA"/>
    <w:rsid w:val="588F6C48"/>
    <w:rsid w:val="5E4D54CB"/>
    <w:rsid w:val="612C2AD6"/>
    <w:rsid w:val="61497D28"/>
    <w:rsid w:val="65286315"/>
    <w:rsid w:val="67185FD7"/>
    <w:rsid w:val="67CC1719"/>
    <w:rsid w:val="682D3D04"/>
    <w:rsid w:val="69952D9E"/>
    <w:rsid w:val="6C080076"/>
    <w:rsid w:val="6C0B435C"/>
    <w:rsid w:val="6C535740"/>
    <w:rsid w:val="6D01750D"/>
    <w:rsid w:val="712B3047"/>
    <w:rsid w:val="719455E7"/>
    <w:rsid w:val="72C47440"/>
    <w:rsid w:val="76A673B6"/>
    <w:rsid w:val="77477A97"/>
    <w:rsid w:val="7AE174D0"/>
    <w:rsid w:val="7D700F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2229</Words>
  <Characters>2277</Characters>
  <Lines>0</Lines>
  <Paragraphs>0</Paragraphs>
  <TotalTime>12</TotalTime>
  <ScaleCrop>false</ScaleCrop>
  <LinksUpToDate>false</LinksUpToDate>
  <CharactersWithSpaces>2282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2025-08-06T01:58:00Z</dcterms:created>
  <dc:creator>白老师</dc:creator>
  <cp:lastModifiedBy>刘励</cp:lastModifiedBy>
  <cp:lastPrinted>2026-01-14T06:33:34Z</cp:lastPrinted>
  <dcterms:modified xsi:type="dcterms:W3CDTF">2026-01-15T08:09:56Z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8FEF0663502E40E2B8A75DE9CE28A058_13</vt:lpwstr>
  </property>
  <property fmtid="{D5CDD505-2E9C-101B-9397-08002B2CF9AE}" pid="4" name="KSOTemplateDocerSaveRecord">
    <vt:lpwstr>eyJoZGlkIjoiMzc2MDFhNjFiODQxZDJmZjI0MDE3NTkwYmU4MzhhZjUiLCJ1c2VySWQiOiIxNjQyNzAyMDA0In0=</vt:lpwstr>
  </property>
</Properties>
</file>