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8FAFA">
      <w:pPr>
        <w:pStyle w:val="2"/>
        <w:rPr>
          <w:rFonts w:ascii="黑体" w:hAnsi="黑体" w:eastAsia="黑体" w:cs="黑体"/>
          <w:sz w:val="32"/>
          <w:szCs w:val="32"/>
        </w:rPr>
      </w:pPr>
      <w:r>
        <w:rPr>
          <w:rFonts w:hint="eastAsia" w:ascii="黑体" w:hAnsi="黑体" w:eastAsia="黑体" w:cs="黑体"/>
          <w:sz w:val="32"/>
          <w:szCs w:val="32"/>
        </w:rPr>
        <w:t>附件1</w:t>
      </w:r>
    </w:p>
    <w:tbl>
      <w:tblPr>
        <w:tblStyle w:val="5"/>
        <w:tblW w:w="14060" w:type="dxa"/>
        <w:tblInd w:w="0" w:type="dxa"/>
        <w:tblLayout w:type="fixed"/>
        <w:tblCellMar>
          <w:top w:w="15" w:type="dxa"/>
          <w:left w:w="15" w:type="dxa"/>
          <w:bottom w:w="15" w:type="dxa"/>
          <w:right w:w="15" w:type="dxa"/>
        </w:tblCellMar>
      </w:tblPr>
      <w:tblGrid>
        <w:gridCol w:w="568"/>
        <w:gridCol w:w="1413"/>
        <w:gridCol w:w="734"/>
        <w:gridCol w:w="693"/>
        <w:gridCol w:w="1551"/>
        <w:gridCol w:w="655"/>
        <w:gridCol w:w="627"/>
        <w:gridCol w:w="1047"/>
        <w:gridCol w:w="2440"/>
        <w:gridCol w:w="3165"/>
        <w:gridCol w:w="1167"/>
      </w:tblGrid>
      <w:tr w14:paraId="6C56FE91">
        <w:tblPrEx>
          <w:tblCellMar>
            <w:top w:w="15" w:type="dxa"/>
            <w:left w:w="15" w:type="dxa"/>
            <w:bottom w:w="15" w:type="dxa"/>
            <w:right w:w="15" w:type="dxa"/>
          </w:tblCellMar>
        </w:tblPrEx>
        <w:trPr>
          <w:trHeight w:val="996" w:hRule="atLeast"/>
        </w:trPr>
        <w:tc>
          <w:tcPr>
            <w:tcW w:w="14060" w:type="dxa"/>
            <w:gridSpan w:val="11"/>
            <w:shd w:val="clear" w:color="auto" w:fill="auto"/>
            <w:vAlign w:val="center"/>
          </w:tcPr>
          <w:p w14:paraId="34DFFEFF">
            <w:pPr>
              <w:widowControl/>
              <w:jc w:val="center"/>
              <w:textAlignment w:val="center"/>
              <w:rPr>
                <w:rFonts w:ascii="宋体" w:hAnsi="宋体" w:cs="宋体"/>
                <w:b/>
                <w:color w:val="000000"/>
                <w:sz w:val="40"/>
                <w:szCs w:val="40"/>
              </w:rPr>
            </w:pPr>
            <w:r>
              <w:rPr>
                <w:rFonts w:hint="eastAsia" w:ascii="方正小标宋简体" w:hAnsi="方正小标宋简体" w:eastAsia="方正小标宋简体" w:cs="方正小标宋简体"/>
                <w:bCs/>
                <w:color w:val="000000"/>
                <w:kern w:val="0"/>
                <w:sz w:val="40"/>
                <w:szCs w:val="40"/>
              </w:rPr>
              <w:t>福建省晋江人力资本有限公司关于派驻晋江市医院晋南分院工作人员岗位表</w:t>
            </w:r>
          </w:p>
        </w:tc>
      </w:tr>
      <w:tr w14:paraId="16B395DF">
        <w:tblPrEx>
          <w:tblCellMar>
            <w:top w:w="15" w:type="dxa"/>
            <w:left w:w="15" w:type="dxa"/>
            <w:bottom w:w="15" w:type="dxa"/>
            <w:right w:w="15" w:type="dxa"/>
          </w:tblCellMar>
        </w:tblPrEx>
        <w:trPr>
          <w:trHeight w:val="91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9C42">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岗位</w:t>
            </w:r>
          </w:p>
          <w:p w14:paraId="52226101">
            <w:pPr>
              <w:widowControl/>
              <w:jc w:val="center"/>
              <w:textAlignment w:val="center"/>
              <w:rPr>
                <w:rFonts w:ascii="宋体" w:hAnsi="宋体" w:cs="宋体"/>
                <w:b/>
                <w:color w:val="000000"/>
                <w:szCs w:val="21"/>
              </w:rPr>
            </w:pPr>
            <w:r>
              <w:rPr>
                <w:rFonts w:hint="eastAsia" w:ascii="宋体" w:hAnsi="宋体" w:cs="宋体"/>
                <w:b/>
                <w:color w:val="000000"/>
                <w:kern w:val="0"/>
                <w:szCs w:val="21"/>
              </w:rPr>
              <w:t>代码</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F9F5">
            <w:pPr>
              <w:widowControl/>
              <w:jc w:val="center"/>
              <w:textAlignment w:val="center"/>
              <w:rPr>
                <w:rFonts w:ascii="宋体" w:hAnsi="宋体" w:cs="宋体"/>
                <w:b/>
                <w:color w:val="000000"/>
                <w:szCs w:val="21"/>
              </w:rPr>
            </w:pPr>
            <w:r>
              <w:rPr>
                <w:rFonts w:hint="eastAsia" w:ascii="宋体" w:hAnsi="宋体" w:cs="宋体"/>
                <w:b/>
                <w:color w:val="000000"/>
                <w:kern w:val="0"/>
                <w:szCs w:val="21"/>
              </w:rPr>
              <w:t>招聘岗位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4F13">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招聘</w:t>
            </w:r>
          </w:p>
          <w:p w14:paraId="30F0813D">
            <w:pPr>
              <w:widowControl/>
              <w:jc w:val="center"/>
              <w:textAlignment w:val="center"/>
              <w:rPr>
                <w:rFonts w:ascii="宋体" w:hAnsi="宋体" w:cs="宋体"/>
                <w:b/>
                <w:color w:val="000000"/>
                <w:szCs w:val="21"/>
              </w:rPr>
            </w:pPr>
            <w:r>
              <w:rPr>
                <w:rFonts w:hint="eastAsia" w:ascii="宋体" w:hAnsi="宋体" w:cs="宋体"/>
                <w:b/>
                <w:color w:val="000000"/>
                <w:kern w:val="0"/>
                <w:szCs w:val="21"/>
              </w:rPr>
              <w:t>人数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44EA">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性别</w:t>
            </w:r>
          </w:p>
          <w:p w14:paraId="033C6EAF">
            <w:pPr>
              <w:widowControl/>
              <w:jc w:val="center"/>
              <w:textAlignment w:val="center"/>
              <w:rPr>
                <w:rFonts w:ascii="宋体" w:hAnsi="宋体" w:cs="宋体"/>
                <w:b/>
                <w:color w:val="000000"/>
                <w:szCs w:val="21"/>
              </w:rPr>
            </w:pPr>
            <w:r>
              <w:rPr>
                <w:rFonts w:hint="eastAsia" w:ascii="宋体" w:hAnsi="宋体" w:cs="宋体"/>
                <w:b/>
                <w:color w:val="000000"/>
                <w:kern w:val="0"/>
                <w:szCs w:val="21"/>
              </w:rPr>
              <w:t>要求</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CAC4">
            <w:pPr>
              <w:widowControl/>
              <w:jc w:val="center"/>
              <w:textAlignment w:val="center"/>
              <w:rPr>
                <w:rFonts w:ascii="宋体" w:hAnsi="宋体" w:cs="宋体"/>
                <w:b/>
                <w:color w:val="000000"/>
                <w:szCs w:val="21"/>
              </w:rPr>
            </w:pPr>
            <w:r>
              <w:rPr>
                <w:rFonts w:hint="eastAsia" w:ascii="宋体" w:hAnsi="宋体" w:cs="宋体"/>
                <w:b/>
                <w:color w:val="000000"/>
                <w:kern w:val="0"/>
                <w:szCs w:val="21"/>
              </w:rPr>
              <w:t>年龄要求</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F419">
            <w:pPr>
              <w:widowControl/>
              <w:jc w:val="center"/>
              <w:textAlignment w:val="center"/>
              <w:rPr>
                <w:rFonts w:ascii="宋体" w:hAnsi="宋体" w:cs="宋体"/>
                <w:b/>
                <w:color w:val="000000"/>
                <w:szCs w:val="21"/>
              </w:rPr>
            </w:pPr>
            <w:r>
              <w:rPr>
                <w:rFonts w:hint="eastAsia" w:ascii="宋体" w:hAnsi="宋体" w:cs="宋体"/>
                <w:b/>
                <w:color w:val="000000"/>
                <w:kern w:val="0"/>
                <w:szCs w:val="21"/>
              </w:rPr>
              <w:t>学历要求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4B65">
            <w:pPr>
              <w:widowControl/>
              <w:jc w:val="center"/>
              <w:textAlignment w:val="center"/>
              <w:rPr>
                <w:rFonts w:ascii="宋体" w:hAnsi="宋体" w:cs="宋体"/>
                <w:b/>
                <w:color w:val="000000"/>
                <w:szCs w:val="21"/>
              </w:rPr>
            </w:pPr>
            <w:r>
              <w:rPr>
                <w:rFonts w:hint="eastAsia" w:ascii="宋体" w:hAnsi="宋体" w:cs="宋体"/>
                <w:b/>
                <w:color w:val="000000"/>
                <w:kern w:val="0"/>
                <w:szCs w:val="21"/>
              </w:rPr>
              <w:t>学位要求</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7186">
            <w:pPr>
              <w:widowControl/>
              <w:jc w:val="center"/>
              <w:textAlignment w:val="center"/>
              <w:rPr>
                <w:rFonts w:ascii="宋体" w:hAnsi="宋体" w:cs="宋体"/>
                <w:b/>
                <w:color w:val="000000"/>
                <w:szCs w:val="21"/>
              </w:rPr>
            </w:pPr>
            <w:r>
              <w:rPr>
                <w:rFonts w:hint="eastAsia" w:ascii="宋体" w:hAnsi="宋体" w:cs="宋体"/>
                <w:b/>
                <w:color w:val="000000"/>
                <w:kern w:val="0"/>
                <w:szCs w:val="21"/>
              </w:rPr>
              <w:t>专业要求</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37C0">
            <w:pPr>
              <w:widowControl/>
              <w:jc w:val="center"/>
              <w:textAlignment w:val="center"/>
              <w:rPr>
                <w:rFonts w:ascii="宋体" w:hAnsi="宋体" w:cs="宋体"/>
                <w:b/>
                <w:color w:val="000000"/>
                <w:szCs w:val="21"/>
              </w:rPr>
            </w:pPr>
            <w:r>
              <w:rPr>
                <w:rFonts w:hint="eastAsia" w:ascii="宋体" w:hAnsi="宋体" w:cs="宋体"/>
                <w:b/>
                <w:color w:val="000000"/>
                <w:kern w:val="0"/>
                <w:szCs w:val="21"/>
              </w:rPr>
              <w:t>其他要求</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09EF">
            <w:pPr>
              <w:widowControl/>
              <w:jc w:val="center"/>
              <w:textAlignment w:val="center"/>
              <w:rPr>
                <w:rFonts w:ascii="宋体" w:hAnsi="宋体" w:cs="宋体"/>
                <w:b/>
                <w:color w:val="000000"/>
                <w:szCs w:val="21"/>
              </w:rPr>
            </w:pPr>
            <w:r>
              <w:rPr>
                <w:rFonts w:hint="eastAsia" w:ascii="宋体" w:hAnsi="宋体" w:cs="宋体"/>
                <w:b/>
                <w:color w:val="000000"/>
                <w:kern w:val="0"/>
                <w:szCs w:val="21"/>
              </w:rPr>
              <w:t>岗位主要职责</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C6EC">
            <w:pPr>
              <w:widowControl/>
              <w:jc w:val="center"/>
              <w:textAlignment w:val="center"/>
              <w:rPr>
                <w:rFonts w:ascii="黑体" w:hAnsi="宋体" w:eastAsia="黑体" w:cs="黑体"/>
                <w:b/>
                <w:color w:val="000000"/>
                <w:szCs w:val="21"/>
              </w:rPr>
            </w:pPr>
            <w:r>
              <w:rPr>
                <w:rFonts w:hint="eastAsia" w:ascii="宋体" w:hAnsi="宋体" w:eastAsia="宋体" w:cs="宋体"/>
                <w:b/>
                <w:color w:val="000000"/>
                <w:szCs w:val="21"/>
                <w:lang w:val="en-US" w:eastAsia="zh-CN"/>
              </w:rPr>
              <w:t>招</w:t>
            </w:r>
            <w:r>
              <w:rPr>
                <w:rFonts w:hint="eastAsia" w:ascii="宋体" w:hAnsi="宋体" w:eastAsia="宋体" w:cs="宋体"/>
                <w:b/>
                <w:color w:val="000000"/>
                <w:szCs w:val="21"/>
              </w:rPr>
              <w:t>考方式</w:t>
            </w:r>
          </w:p>
        </w:tc>
      </w:tr>
      <w:tr w14:paraId="1AB13D8B">
        <w:tblPrEx>
          <w:tblCellMar>
            <w:top w:w="15" w:type="dxa"/>
            <w:left w:w="15" w:type="dxa"/>
            <w:bottom w:w="15" w:type="dxa"/>
            <w:right w:w="15" w:type="dxa"/>
          </w:tblCellMar>
        </w:tblPrEx>
        <w:trPr>
          <w:trHeight w:val="1674"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EF96">
            <w:pPr>
              <w:widowControl/>
              <w:jc w:val="center"/>
              <w:textAlignment w:val="center"/>
              <w:rPr>
                <w:rFonts w:hint="eastAsia" w:ascii="楷体" w:hAnsi="楷体" w:eastAsia="楷体" w:cs="楷体"/>
                <w:color w:val="000000"/>
                <w:szCs w:val="21"/>
                <w:lang w:eastAsia="zh-CN"/>
              </w:rPr>
            </w:pPr>
            <w:r>
              <w:rPr>
                <w:rFonts w:ascii="楷体" w:hAnsi="楷体" w:eastAsia="楷体" w:cs="楷体"/>
                <w:color w:val="000000"/>
                <w:kern w:val="0"/>
                <w:szCs w:val="21"/>
              </w:rPr>
              <w:t>0</w:t>
            </w:r>
            <w:r>
              <w:rPr>
                <w:rFonts w:hint="eastAsia" w:ascii="楷体" w:hAnsi="楷体" w:eastAsia="楷体" w:cs="楷体"/>
                <w:color w:val="000000"/>
                <w:kern w:val="0"/>
                <w:szCs w:val="21"/>
                <w:lang w:val="en-US" w:eastAsia="zh-CN"/>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632C">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rPr>
              <w:t>120司机工作人员</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9344">
            <w:pPr>
              <w:widowControl/>
              <w:jc w:val="center"/>
              <w:textAlignment w:val="center"/>
              <w:rPr>
                <w:rFonts w:hint="eastAsia" w:ascii="楷体" w:hAnsi="楷体" w:eastAsia="楷体" w:cs="楷体"/>
                <w:color w:val="000000"/>
                <w:szCs w:val="21"/>
                <w:lang w:eastAsia="zh-CN"/>
              </w:rPr>
            </w:pPr>
            <w:r>
              <w:rPr>
                <w:rFonts w:hint="eastAsia" w:ascii="楷体" w:hAnsi="楷体" w:eastAsia="楷体" w:cs="楷体"/>
                <w:color w:val="000000"/>
                <w:szCs w:val="21"/>
                <w:lang w:val="en-US" w:eastAsia="zh-CN"/>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B690">
            <w:pPr>
              <w:widowControl/>
              <w:jc w:val="center"/>
              <w:textAlignment w:val="center"/>
              <w:rPr>
                <w:rFonts w:ascii="楷体" w:hAnsi="楷体" w:eastAsia="楷体" w:cs="楷体"/>
                <w:color w:val="000000"/>
                <w:szCs w:val="21"/>
              </w:rPr>
            </w:pPr>
            <w:r>
              <w:rPr>
                <w:rFonts w:ascii="楷体" w:hAnsi="楷体" w:eastAsia="楷体" w:cs="楷体"/>
                <w:color w:val="000000"/>
                <w:kern w:val="0"/>
                <w:szCs w:val="21"/>
              </w:rPr>
              <w:t>不限</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AC5A">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rPr>
              <w:t>18周岁以上，35周岁以下（2008年1月-1991年1月以后出生）</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CE0E">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rPr>
              <w:t>初中及以上</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A714">
            <w:pPr>
              <w:widowControl/>
              <w:jc w:val="center"/>
              <w:textAlignment w:val="center"/>
              <w:rPr>
                <w:rFonts w:ascii="楷体" w:hAnsi="楷体" w:eastAsia="楷体" w:cs="楷体"/>
                <w:color w:val="000000"/>
                <w:szCs w:val="21"/>
              </w:rPr>
            </w:pPr>
            <w:r>
              <w:rPr>
                <w:rFonts w:ascii="楷体" w:hAnsi="楷体" w:eastAsia="楷体" w:cs="楷体"/>
                <w:color w:val="000000"/>
                <w:kern w:val="0"/>
                <w:szCs w:val="21"/>
              </w:rPr>
              <w:t>无</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F147">
            <w:pPr>
              <w:widowControl/>
              <w:jc w:val="center"/>
              <w:textAlignment w:val="center"/>
              <w:rPr>
                <w:rFonts w:ascii="楷体" w:hAnsi="楷体" w:eastAsia="楷体" w:cs="楷体"/>
                <w:color w:val="000000"/>
                <w:szCs w:val="21"/>
              </w:rPr>
            </w:pPr>
            <w:r>
              <w:rPr>
                <w:rFonts w:ascii="楷体" w:hAnsi="楷体" w:eastAsia="楷体" w:cs="楷体"/>
                <w:color w:val="000000"/>
                <w:kern w:val="0"/>
                <w:szCs w:val="21"/>
              </w:rPr>
              <w:t>无</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EFDB">
            <w:pPr>
              <w:jc w:val="center"/>
              <w:rPr>
                <w:rFonts w:hint="eastAsia" w:eastAsia="楷体"/>
                <w:lang w:eastAsia="zh-CN"/>
              </w:rPr>
            </w:pPr>
            <w:r>
              <w:rPr>
                <w:rFonts w:hint="eastAsia" w:ascii="楷体" w:hAnsi="楷体" w:eastAsia="楷体" w:cs="楷体"/>
                <w:color w:val="000000"/>
                <w:szCs w:val="21"/>
                <w:lang w:val="en-US" w:eastAsia="zh-CN"/>
              </w:rPr>
              <w:t>1.</w:t>
            </w:r>
            <w:r>
              <w:rPr>
                <w:rFonts w:hint="eastAsia" w:ascii="楷体" w:hAnsi="楷体" w:eastAsia="楷体" w:cs="楷体"/>
                <w:color w:val="000000"/>
                <w:szCs w:val="21"/>
              </w:rPr>
              <w:t>需持有</w:t>
            </w:r>
            <w:r>
              <w:rPr>
                <w:rFonts w:hint="eastAsia" w:ascii="楷体" w:hAnsi="楷体" w:eastAsia="楷体" w:cs="楷体"/>
                <w:color w:val="000000"/>
                <w:szCs w:val="21"/>
                <w:lang w:val="en-US" w:eastAsia="zh-CN"/>
              </w:rPr>
              <w:t>B1及以上</w:t>
            </w:r>
            <w:r>
              <w:rPr>
                <w:rFonts w:hint="eastAsia" w:ascii="楷体" w:hAnsi="楷体" w:eastAsia="楷体" w:cs="楷体"/>
                <w:color w:val="000000"/>
                <w:szCs w:val="21"/>
              </w:rPr>
              <w:t>驾照；</w:t>
            </w:r>
            <w:r>
              <w:rPr>
                <w:rFonts w:hint="eastAsia" w:ascii="楷体" w:hAnsi="楷体" w:eastAsia="楷体" w:cs="楷体"/>
                <w:color w:val="000000"/>
                <w:szCs w:val="21"/>
                <w:lang w:val="en-US" w:eastAsia="zh-CN"/>
              </w:rPr>
              <w:t>2.</w:t>
            </w:r>
            <w:r>
              <w:rPr>
                <w:rFonts w:hint="eastAsia" w:ascii="楷体" w:hAnsi="楷体" w:eastAsia="楷体" w:cs="楷体"/>
                <w:color w:val="000000"/>
                <w:szCs w:val="21"/>
              </w:rPr>
              <w:t>无重大交通事故责任记录</w:t>
            </w:r>
            <w:r>
              <w:rPr>
                <w:rFonts w:hint="eastAsia" w:ascii="楷体" w:hAnsi="楷体" w:eastAsia="楷体" w:cs="楷体"/>
                <w:color w:val="000000"/>
                <w:szCs w:val="21"/>
                <w:lang w:eastAsia="zh-CN"/>
              </w:rPr>
              <w:t>。</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2292">
            <w:pPr>
              <w:jc w:val="center"/>
              <w:rPr>
                <w:rFonts w:hint="eastAsia" w:ascii="楷体" w:hAnsi="楷体" w:eastAsia="楷体" w:cs="楷体"/>
                <w:color w:val="000000"/>
                <w:szCs w:val="21"/>
              </w:rPr>
            </w:pPr>
            <w:r>
              <w:rPr>
                <w:rFonts w:hint="eastAsia" w:ascii="楷体" w:hAnsi="楷体" w:eastAsia="楷体" w:cs="楷体"/>
                <w:color w:val="000000"/>
                <w:szCs w:val="21"/>
              </w:rPr>
              <w:t>1、急救转运执行：响应调度指令，快速抵达现场，安全高效完成患者接诊、转运。</w:t>
            </w:r>
          </w:p>
          <w:p w14:paraId="32D70608">
            <w:pPr>
              <w:jc w:val="center"/>
              <w:rPr>
                <w:rFonts w:hint="eastAsia" w:ascii="楷体" w:hAnsi="楷体" w:eastAsia="楷体" w:cs="楷体"/>
                <w:color w:val="000000"/>
                <w:szCs w:val="21"/>
              </w:rPr>
            </w:pPr>
            <w:r>
              <w:rPr>
                <w:rFonts w:hint="eastAsia" w:ascii="楷体" w:hAnsi="楷体" w:eastAsia="楷体" w:cs="楷体"/>
                <w:color w:val="000000"/>
                <w:szCs w:val="21"/>
              </w:rPr>
              <w:t>2、车辆全周期管理：负责救护车日常检查、保养、清洁、报修等。</w:t>
            </w:r>
          </w:p>
          <w:p w14:paraId="1CBC6BF3">
            <w:pPr>
              <w:jc w:val="center"/>
              <w:rPr>
                <w:rFonts w:hint="eastAsia" w:ascii="楷体" w:hAnsi="楷体" w:eastAsia="楷体" w:cs="楷体"/>
                <w:color w:val="000000"/>
                <w:szCs w:val="21"/>
              </w:rPr>
            </w:pPr>
            <w:r>
              <w:rPr>
                <w:rFonts w:hint="eastAsia" w:ascii="楷体" w:hAnsi="楷体" w:eastAsia="楷体" w:cs="楷体"/>
                <w:color w:val="000000"/>
                <w:szCs w:val="21"/>
              </w:rPr>
              <w:t>3、急救协同配合：协助医护人员搬运患者、准备急救设备存放空间，参与院前急救辅助工作，配合突发事件处置与紧急救援行动。</w:t>
            </w:r>
          </w:p>
          <w:p w14:paraId="5C9B5355">
            <w:pPr>
              <w:jc w:val="center"/>
              <w:rPr>
                <w:rFonts w:ascii="楷体" w:hAnsi="楷体" w:eastAsia="楷体" w:cs="楷体"/>
                <w:color w:val="000000"/>
                <w:szCs w:val="21"/>
              </w:rPr>
            </w:pPr>
            <w:r>
              <w:rPr>
                <w:rFonts w:hint="eastAsia" w:ascii="楷体" w:hAnsi="楷体" w:eastAsia="楷体" w:cs="楷体"/>
                <w:color w:val="000000"/>
                <w:szCs w:val="21"/>
              </w:rPr>
              <w:t>4、合规与沟通：服从统一调度，轮值夜班及节假日，保持与医护团队的高效沟通，维护良好医患服务关系。</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0551">
            <w:pPr>
              <w:widowControl/>
              <w:jc w:val="center"/>
              <w:textAlignment w:val="center"/>
              <w:rPr>
                <w:rFonts w:ascii="楷体_GB2312" w:hAnsi="宋体" w:eastAsia="楷体_GB2312" w:cs="楷体_GB2312"/>
                <w:color w:val="000000"/>
                <w:szCs w:val="21"/>
              </w:rPr>
            </w:pPr>
            <w:r>
              <w:rPr>
                <w:rFonts w:hint="eastAsia" w:ascii="楷体_GB2312" w:hAnsi="宋体" w:eastAsia="楷体_GB2312" w:cs="楷体_GB2312"/>
                <w:color w:val="000000"/>
                <w:szCs w:val="21"/>
              </w:rPr>
              <w:t>考核面试</w:t>
            </w:r>
          </w:p>
        </w:tc>
      </w:tr>
    </w:tbl>
    <w:p w14:paraId="62C0D8C7">
      <w:pPr>
        <w:spacing w:line="20" w:lineRule="exact"/>
      </w:pPr>
      <w:bookmarkStart w:id="0" w:name="_GoBack"/>
      <w:bookmarkEnd w:id="0"/>
    </w:p>
    <w:sectPr>
      <w:pgSz w:w="16838" w:h="11906" w:orient="landscape"/>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MjY5YzA0YzBjMDZlNjM0MjBlYmNiN2ZlZjExOGYifQ=="/>
  </w:docVars>
  <w:rsids>
    <w:rsidRoot w:val="00172A27"/>
    <w:rsid w:val="00E15682"/>
    <w:rsid w:val="00E3576A"/>
    <w:rsid w:val="025C2C8F"/>
    <w:rsid w:val="05454BE9"/>
    <w:rsid w:val="067C4FF0"/>
    <w:rsid w:val="0FC6166D"/>
    <w:rsid w:val="14A47469"/>
    <w:rsid w:val="1FC84789"/>
    <w:rsid w:val="2CB8194F"/>
    <w:rsid w:val="3AA329D3"/>
    <w:rsid w:val="3CB90F2D"/>
    <w:rsid w:val="3FA41A44"/>
    <w:rsid w:val="40901ED3"/>
    <w:rsid w:val="43E3106F"/>
    <w:rsid w:val="465D6576"/>
    <w:rsid w:val="47B24801"/>
    <w:rsid w:val="4E5962E2"/>
    <w:rsid w:val="4EA369EB"/>
    <w:rsid w:val="50DE5F28"/>
    <w:rsid w:val="5233653E"/>
    <w:rsid w:val="57931CDF"/>
    <w:rsid w:val="5A0B5B39"/>
    <w:rsid w:val="5DA47F26"/>
    <w:rsid w:val="5EFDF4F3"/>
    <w:rsid w:val="60EF08C9"/>
    <w:rsid w:val="61586C7F"/>
    <w:rsid w:val="63287830"/>
    <w:rsid w:val="6396632D"/>
    <w:rsid w:val="64AB0363"/>
    <w:rsid w:val="67B30D96"/>
    <w:rsid w:val="691B1880"/>
    <w:rsid w:val="6C136CCE"/>
    <w:rsid w:val="6CB10505"/>
    <w:rsid w:val="6F051FAC"/>
    <w:rsid w:val="6F3325A1"/>
    <w:rsid w:val="728564EA"/>
    <w:rsid w:val="73356D7F"/>
    <w:rsid w:val="73FFCAF9"/>
    <w:rsid w:val="75080F24"/>
    <w:rsid w:val="7666388B"/>
    <w:rsid w:val="773A49E4"/>
    <w:rsid w:val="7B923E60"/>
    <w:rsid w:val="7CFE4E00"/>
    <w:rsid w:val="7F76FF24"/>
    <w:rsid w:val="7FCEF3BE"/>
    <w:rsid w:val="81CA994D"/>
    <w:rsid w:val="AF87B8EF"/>
    <w:rsid w:val="BDEDFF30"/>
    <w:rsid w:val="BE1F7952"/>
    <w:rsid w:val="BFBD36B6"/>
    <w:rsid w:val="CBFBA9DB"/>
    <w:rsid w:val="CFAF6BE1"/>
    <w:rsid w:val="DFF5E818"/>
    <w:rsid w:val="E7B7891A"/>
    <w:rsid w:val="F35F752A"/>
    <w:rsid w:val="F4F5D46A"/>
    <w:rsid w:val="F7B15D83"/>
    <w:rsid w:val="FFFDD7BC"/>
    <w:rsid w:val="FFFFF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Acetate"/>
    <w:basedOn w:val="1"/>
    <w:semiHidden/>
    <w:qFormat/>
    <w:uiPriority w:val="0"/>
    <w:pPr>
      <w:widowControl/>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4">
    <w:name w:val="Normal (Web)"/>
    <w:basedOn w:val="1"/>
    <w:qFormat/>
    <w:uiPriority w:val="0"/>
    <w:pPr>
      <w:spacing w:beforeAutospacing="1" w:afterAutospacing="1"/>
      <w:jc w:val="left"/>
    </w:pPr>
    <w:rPr>
      <w:kern w:val="0"/>
      <w:sz w:val="24"/>
    </w:r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楷体" w:hAnsi="楷体" w:eastAsia="楷体" w:cs="楷体"/>
      <w:color w:val="FF0000"/>
      <w:sz w:val="22"/>
      <w:szCs w:val="22"/>
      <w:u w:val="none"/>
    </w:rPr>
  </w:style>
  <w:style w:type="character" w:customStyle="1" w:styleId="9">
    <w:name w:val="font21"/>
    <w:basedOn w:val="6"/>
    <w:qFormat/>
    <w:uiPriority w:val="0"/>
    <w:rPr>
      <w:rFonts w:hint="eastAsia" w:ascii="楷体" w:hAnsi="楷体" w:eastAsia="楷体" w:cs="楷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316</Words>
  <Characters>331</Characters>
  <Lines>4</Lines>
  <Paragraphs>6</Paragraphs>
  <TotalTime>0</TotalTime>
  <ScaleCrop>false</ScaleCrop>
  <LinksUpToDate>false</LinksUpToDate>
  <CharactersWithSpaces>331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Administrator</dc:creator>
  <cp:lastModifiedBy>Fire</cp:lastModifiedBy>
  <cp:lastPrinted>2025-12-15T06:49:00Z</cp:lastPrinted>
  <dcterms:modified xsi:type="dcterms:W3CDTF">2026-01-30T02:32:57Z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C046CFBC8F5244CCB680F9870A463578_13</vt:lpwstr>
  </property>
  <property fmtid="{D5CDD505-2E9C-101B-9397-08002B2CF9AE}" pid="4" name="KSOTemplateDocerSaveRecord">
    <vt:lpwstr>eyJoZGlkIjoiMDk4ODYyODNjYmVkMDc0ZjIzNjdhMDc1Y2EzMmEzYTIiLCJ1c2VySWQiOiI0Mjk1OTg3MzcifQ==</vt:lpwstr>
  </property>
</Properties>
</file>