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outlineLvl w:val="0"/>
        <w:rPr>
          <w:rFonts w:hint="default" w:ascii="Times New Roman" w:hAnsi="Times New Roman" w:eastAsia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1</w:t>
      </w:r>
    </w:p>
    <w:p>
      <w:pPr>
        <w:spacing w:line="576" w:lineRule="exact"/>
        <w:jc w:val="center"/>
        <w:rPr>
          <w:rFonts w:hint="eastAsia" w:ascii="Times New Roman" w:hAnsi="Times New Roman" w:eastAsia="方正小标宋简体"/>
          <w:color w:val="auto"/>
          <w:spacing w:val="-11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color w:val="auto"/>
          <w:spacing w:val="-11"/>
          <w:sz w:val="44"/>
          <w:szCs w:val="44"/>
          <w:lang w:val="en-US" w:eastAsia="zh-CN"/>
        </w:rPr>
        <w:t>雅安经济技术开发区</w:t>
      </w:r>
    </w:p>
    <w:p>
      <w:pPr>
        <w:spacing w:line="576" w:lineRule="exact"/>
        <w:jc w:val="center"/>
        <w:rPr>
          <w:rFonts w:hint="eastAsia" w:ascii="Times New Roman" w:hAnsi="Times New Roman" w:eastAsia="方正小标宋简体"/>
          <w:color w:val="auto"/>
          <w:spacing w:val="-11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color w:val="auto"/>
          <w:spacing w:val="-11"/>
          <w:sz w:val="44"/>
          <w:szCs w:val="44"/>
          <w:lang w:val="en-US" w:eastAsia="zh-CN"/>
        </w:rPr>
        <w:t>公开招聘汇达服务公司副总经理职位表</w:t>
      </w:r>
    </w:p>
    <w:p>
      <w:pPr>
        <w:pStyle w:val="4"/>
        <w:rPr>
          <w:rFonts w:hint="eastAsia"/>
          <w:color w:val="auto"/>
          <w:lang w:eastAsia="zh-CN"/>
        </w:rPr>
      </w:pP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86"/>
        <w:gridCol w:w="426"/>
        <w:gridCol w:w="636"/>
        <w:gridCol w:w="506"/>
        <w:gridCol w:w="453"/>
        <w:gridCol w:w="2179"/>
        <w:gridCol w:w="753"/>
        <w:gridCol w:w="2555"/>
        <w:gridCol w:w="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名额</w:t>
            </w:r>
          </w:p>
        </w:tc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对象</w:t>
            </w:r>
          </w:p>
        </w:tc>
        <w:tc>
          <w:tcPr>
            <w:tcW w:w="3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27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2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14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其他资格条件                                                             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4" w:hRule="atLeast"/>
        </w:trPr>
        <w:tc>
          <w:tcPr>
            <w:tcW w:w="1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2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  <w:t>社会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  <w:t>在</w:t>
            </w:r>
            <w:r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  <w:t>职、非社会在职人员</w:t>
            </w:r>
          </w:p>
        </w:tc>
        <w:tc>
          <w:tcPr>
            <w:tcW w:w="3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27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2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  <w:t>化学工程与工艺、精细化工、应用化学、化学、安全科学与工程、安全工程专业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  <w:t>约28万/年（具体按《雅安经开区区属监管企业负责人薪酬管理办法（试行）》执行）</w:t>
            </w:r>
          </w:p>
        </w:tc>
        <w:tc>
          <w:tcPr>
            <w:tcW w:w="14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1.具有中级及以上专业技术职称；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2.具有2年以上化工企业管理经验或2年以上化工园区管理经验；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3.具有注册安全工程师（化工安全）证书的专业不限。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;SimSun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jZTUxZDk2ZjhmNjgwZjg4ZjJjNTdmZjViYmY3NTcifQ=="/>
  </w:docVars>
  <w:rsids>
    <w:rsidRoot w:val="00000000"/>
    <w:rsid w:val="0C8630E5"/>
    <w:rsid w:val="0E2E0E50"/>
    <w:rsid w:val="155169B8"/>
    <w:rsid w:val="16C6026D"/>
    <w:rsid w:val="1BCF07E8"/>
    <w:rsid w:val="1CCC2CAA"/>
    <w:rsid w:val="1F72134B"/>
    <w:rsid w:val="20514625"/>
    <w:rsid w:val="216D6C59"/>
    <w:rsid w:val="241F5BD3"/>
    <w:rsid w:val="270524B8"/>
    <w:rsid w:val="2C5F29EA"/>
    <w:rsid w:val="2C8D2753"/>
    <w:rsid w:val="348778C5"/>
    <w:rsid w:val="363A5186"/>
    <w:rsid w:val="37533F2F"/>
    <w:rsid w:val="416D39D2"/>
    <w:rsid w:val="43315E77"/>
    <w:rsid w:val="447119F7"/>
    <w:rsid w:val="46E4131C"/>
    <w:rsid w:val="48FF75D2"/>
    <w:rsid w:val="4A737222"/>
    <w:rsid w:val="4C0C0983"/>
    <w:rsid w:val="4DC66910"/>
    <w:rsid w:val="58DA38D3"/>
    <w:rsid w:val="5B3E3A75"/>
    <w:rsid w:val="5ECE6734"/>
    <w:rsid w:val="65135142"/>
    <w:rsid w:val="68436C76"/>
    <w:rsid w:val="6A513BED"/>
    <w:rsid w:val="6A7C062B"/>
    <w:rsid w:val="6BF13686"/>
    <w:rsid w:val="6D7970A3"/>
    <w:rsid w:val="758B02BC"/>
    <w:rsid w:val="79D21A6C"/>
    <w:rsid w:val="7B5A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3"/>
    <w:next w:val="1"/>
    <w:qFormat/>
    <w:uiPriority w:val="0"/>
    <w:rPr>
      <w:rFonts w:ascii="仿宋_GB2312" w:hAnsi="Times New Roman"/>
      <w:szCs w:val="20"/>
    </w:rPr>
  </w:style>
  <w:style w:type="paragraph" w:customStyle="1" w:styleId="3">
    <w:name w:val="正文1"/>
    <w:next w:val="2"/>
    <w:qFormat/>
    <w:uiPriority w:val="0"/>
    <w:pPr>
      <w:widowControl w:val="0"/>
      <w:jc w:val="both"/>
    </w:pPr>
    <w:rPr>
      <w:rFonts w:ascii="Calibri" w:hAnsi="Calibri" w:eastAsia="宋体;SimSun" w:cs="Calibri"/>
      <w:kern w:val="2"/>
      <w:sz w:val="21"/>
      <w:szCs w:val="24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200" w:firstLineChars="200"/>
    </w:pPr>
    <w:rPr>
      <w:rFonts w:ascii="楷体_GB231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2510</Words>
  <Characters>2644</Characters>
  <Lines>0</Lines>
  <Paragraphs>0</Paragraphs>
  <TotalTime>5</TotalTime>
  <ScaleCrop>false</ScaleCrop>
  <LinksUpToDate>false</LinksUpToDate>
  <CharactersWithSpaces>2785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2025-04-17T11:17:00Z</dcterms:created>
  <dc:creator>Huawei</dc:creator>
  <cp:lastModifiedBy>帅渊渊</cp:lastModifiedBy>
  <cp:lastPrinted>2026-01-15T02:22:00Z</cp:lastPrinted>
  <dcterms:modified xsi:type="dcterms:W3CDTF">2026-01-29T03:53:42Z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TemplateDocerSaveRecord">
    <vt:lpwstr>eyJoZGlkIjoiZjJjYjUyYjQwOTJhNGY5ZjEzMTk2ZTMwNjY3YmU2NGQiLCJ1c2VySWQiOiI0NzM5ODM2NTMifQ==</vt:lpwstr>
  </property>
  <property fmtid="{D5CDD505-2E9C-101B-9397-08002B2CF9AE}" pid="4" name="ICV">
    <vt:lpwstr>879A317183AA4A16AD8FC829C0700CDF_13</vt:lpwstr>
  </property>
</Properties>
</file>