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7FD8D">
      <w:pPr>
        <w:adjustRightIn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32908810">
      <w:pPr>
        <w:adjustRightInd w:val="0"/>
        <w:spacing w:line="600" w:lineRule="exact"/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2026年曾都区城市社区党组织书记实行事业岗位管理专项招聘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报名登记表</w:t>
      </w:r>
    </w:p>
    <w:p w14:paraId="2C0C6570">
      <w:pPr>
        <w:adjustRightInd w:val="0"/>
        <w:spacing w:line="600" w:lineRule="exact"/>
        <w:jc w:val="center"/>
        <w:rPr>
          <w:rFonts w:ascii="宋体" w:hAnsi="宋体" w:eastAsia="华文中宋"/>
          <w:b/>
          <w:sz w:val="36"/>
          <w:szCs w:val="36"/>
        </w:rPr>
      </w:pPr>
    </w:p>
    <w:tbl>
      <w:tblPr>
        <w:tblStyle w:val="4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2"/>
        <w:gridCol w:w="965"/>
        <w:gridCol w:w="1159"/>
        <w:gridCol w:w="1160"/>
        <w:gridCol w:w="1184"/>
        <w:gridCol w:w="2087"/>
      </w:tblGrid>
      <w:tr w14:paraId="2661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6E6D44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67D305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9EF0FF9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F55912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0B4315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EB8538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41254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25AF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A78C28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E3778D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46BE70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FBD6A8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6E4F76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32837DB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7E5358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14:paraId="2700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C73B51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党</w:t>
            </w:r>
          </w:p>
          <w:p w14:paraId="5F97171A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46CC5C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DE2ECC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7BC2F21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CAFDD1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25558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康</w:t>
            </w:r>
          </w:p>
          <w:p w14:paraId="0A07ABD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893FD6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6B90C7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14:paraId="75C8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324CC7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3BCD04C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D22EC9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6C421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份</w:t>
            </w:r>
          </w:p>
          <w:p w14:paraId="10B9C114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350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130C86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43A3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14:paraId="52E4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2A743C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 w14:paraId="40478E83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F8E61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2BDA1424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1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762EB1">
            <w:pPr>
              <w:adjustRightInd w:val="0"/>
              <w:spacing w:line="400" w:lineRule="exact"/>
              <w:ind w:left="-57" w:right="-57"/>
              <w:rPr>
                <w:rFonts w:ascii="宋体"/>
                <w:sz w:val="24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1FE6AF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9DA43E5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DE0AF9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2F96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CF2869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830A5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 w14:paraId="246F89D8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1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BA47F7">
            <w:pPr>
              <w:adjustRightInd w:val="0"/>
              <w:spacing w:line="400" w:lineRule="exact"/>
              <w:ind w:left="-57" w:right="-57"/>
              <w:rPr>
                <w:rFonts w:ascii="宋体"/>
                <w:sz w:val="24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9ECF8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46D53DF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97DF8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14:paraId="0543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45B10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工作所在社区</w:t>
            </w:r>
          </w:p>
        </w:tc>
        <w:tc>
          <w:tcPr>
            <w:tcW w:w="21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D4DE9F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550CDE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53B03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</w:tr>
      <w:tr w14:paraId="1D49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5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6ECB67">
            <w:pPr>
              <w:adjustRightInd w:val="0"/>
              <w:spacing w:line="40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  <w:p w14:paraId="01BE8968">
            <w:pPr>
              <w:adjustRightInd w:val="0"/>
              <w:spacing w:line="40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  <w:p w14:paraId="1D345539">
            <w:pPr>
              <w:adjustRightInd w:val="0"/>
              <w:spacing w:line="40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  <w:p w14:paraId="48E1DDD1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4B124A45">
            <w:pPr>
              <w:adjustRightInd w:val="0"/>
              <w:spacing w:line="40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  <w:p w14:paraId="12E4418F">
            <w:pPr>
              <w:adjustRightInd w:val="0"/>
              <w:spacing w:line="40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  <w:p w14:paraId="574B3252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  <w:p w14:paraId="1B880CFF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190D4FDC">
            <w:pPr>
              <w:adjustRightInd w:val="0"/>
              <w:spacing w:line="40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  <w:p w14:paraId="3B0B2271">
            <w:pPr>
              <w:adjustRightInd w:val="0"/>
              <w:spacing w:line="40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  <w:p w14:paraId="2F1A653A">
            <w:pPr>
              <w:adjustRightInd w:val="0"/>
              <w:spacing w:line="400" w:lineRule="exact"/>
              <w:ind w:right="-57"/>
              <w:rPr>
                <w:rFonts w:hint="eastAsia" w:ascii="宋体"/>
              </w:rPr>
            </w:pPr>
          </w:p>
          <w:p w14:paraId="0D09DC93">
            <w:pPr>
              <w:adjustRightInd w:val="0"/>
              <w:spacing w:line="400" w:lineRule="exact"/>
              <w:ind w:right="-57"/>
              <w:rPr>
                <w:rFonts w:hint="eastAsia" w:ascii="宋体"/>
              </w:rPr>
            </w:pPr>
          </w:p>
          <w:p w14:paraId="569A6277">
            <w:pPr>
              <w:adjustRightInd w:val="0"/>
              <w:spacing w:line="400" w:lineRule="exact"/>
              <w:ind w:right="-57"/>
              <w:rPr>
                <w:rFonts w:hint="eastAsia" w:ascii="宋体"/>
              </w:rPr>
            </w:pPr>
          </w:p>
        </w:tc>
        <w:tc>
          <w:tcPr>
            <w:tcW w:w="796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493696">
            <w:pPr>
              <w:spacing w:line="400" w:lineRule="exact"/>
              <w:ind w:left="2100" w:hanging="2100" w:hangingChars="1000"/>
              <w:rPr>
                <w:rFonts w:ascii="宋体"/>
              </w:rPr>
            </w:pPr>
          </w:p>
          <w:p w14:paraId="78DF25C2">
            <w:pPr>
              <w:adjustRightInd w:val="0"/>
              <w:spacing w:line="400" w:lineRule="exact"/>
              <w:ind w:left="-57" w:right="-57"/>
              <w:jc w:val="center"/>
              <w:rPr>
                <w:rFonts w:ascii="宋体"/>
              </w:rPr>
            </w:pPr>
          </w:p>
        </w:tc>
      </w:tr>
    </w:tbl>
    <w:p w14:paraId="7E117C85">
      <w:pPr>
        <w:adjustRightInd w:val="0"/>
        <w:spacing w:line="600" w:lineRule="exact"/>
        <w:jc w:val="center"/>
        <w:rPr>
          <w:rFonts w:ascii="宋体"/>
          <w:b/>
          <w:bCs/>
          <w:sz w:val="36"/>
          <w:szCs w:val="36"/>
        </w:rPr>
      </w:pPr>
    </w:p>
    <w:tbl>
      <w:tblPr>
        <w:tblStyle w:val="4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03"/>
        <w:gridCol w:w="902"/>
        <w:gridCol w:w="1317"/>
        <w:gridCol w:w="1257"/>
        <w:gridCol w:w="3829"/>
      </w:tblGrid>
      <w:tr w14:paraId="18D2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9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3B9D2F5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35EBC3D0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08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E61F15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</w:p>
        </w:tc>
      </w:tr>
      <w:tr w14:paraId="4DB3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97" w:type="dxa"/>
            <w:tcBorders>
              <w:left w:val="single" w:color="auto" w:sz="12" w:space="0"/>
            </w:tcBorders>
            <w:noWrap w:val="0"/>
            <w:vAlign w:val="center"/>
          </w:tcPr>
          <w:p w14:paraId="7711CC9D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近三年年社区党组织分类定级情况</w:t>
            </w:r>
          </w:p>
        </w:tc>
        <w:tc>
          <w:tcPr>
            <w:tcW w:w="8008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248A3EA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</w:p>
        </w:tc>
      </w:tr>
      <w:tr w14:paraId="4AE8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9005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013DDD">
            <w:pPr>
              <w:spacing w:line="36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629D0F7C">
            <w:pPr>
              <w:spacing w:line="360" w:lineRule="exact"/>
              <w:ind w:firstLine="480" w:firstLineChars="20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本人承诺：以上信息均为本人按表中要求真实、完整填写，如有隐瞒，同意取消招聘资格。</w:t>
            </w:r>
          </w:p>
          <w:p w14:paraId="6185E3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签名：</w:t>
            </w:r>
          </w:p>
        </w:tc>
      </w:tr>
      <w:tr w14:paraId="7712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9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57B77B7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703" w:type="dxa"/>
            <w:noWrap w:val="0"/>
            <w:vAlign w:val="center"/>
          </w:tcPr>
          <w:p w14:paraId="77EDB456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02" w:type="dxa"/>
            <w:noWrap w:val="0"/>
            <w:vAlign w:val="center"/>
          </w:tcPr>
          <w:p w14:paraId="6A740C66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7" w:type="dxa"/>
            <w:noWrap w:val="0"/>
            <w:vAlign w:val="center"/>
          </w:tcPr>
          <w:p w14:paraId="03F1922C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57" w:type="dxa"/>
            <w:noWrap w:val="0"/>
            <w:vAlign w:val="center"/>
          </w:tcPr>
          <w:p w14:paraId="0084F241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829" w:type="dxa"/>
            <w:tcBorders>
              <w:right w:val="single" w:color="auto" w:sz="12" w:space="0"/>
            </w:tcBorders>
            <w:noWrap w:val="0"/>
            <w:vAlign w:val="center"/>
          </w:tcPr>
          <w:p w14:paraId="36717A90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</w:tr>
      <w:tr w14:paraId="7FF7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46EA412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2183D1E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FDAB8DA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8684AE2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4B52256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noWrap w:val="0"/>
            <w:vAlign w:val="center"/>
          </w:tcPr>
          <w:p w14:paraId="7077120F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</w:p>
        </w:tc>
      </w:tr>
      <w:tr w14:paraId="7718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A9D15F4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69563E1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CF015D9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91EC164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2103637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noWrap w:val="0"/>
            <w:vAlign w:val="center"/>
          </w:tcPr>
          <w:p w14:paraId="1F4E99EF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</w:p>
        </w:tc>
      </w:tr>
      <w:tr w14:paraId="7586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2F580E8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B63AEF6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D010C61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D186184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7010213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noWrap w:val="0"/>
            <w:vAlign w:val="center"/>
          </w:tcPr>
          <w:p w14:paraId="6F0DF01E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</w:p>
        </w:tc>
      </w:tr>
      <w:tr w14:paraId="7077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59F331E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0241700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467E5F9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30B1714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2B5BF0E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noWrap w:val="0"/>
            <w:vAlign w:val="center"/>
          </w:tcPr>
          <w:p w14:paraId="014D6E70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</w:p>
        </w:tc>
      </w:tr>
      <w:tr w14:paraId="7BFB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A45E48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7B077F4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BB2F8C9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3231826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ECD1E8F">
            <w:pPr>
              <w:adjustRightInd w:val="0"/>
              <w:spacing w:line="360" w:lineRule="exact"/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noWrap w:val="0"/>
            <w:vAlign w:val="center"/>
          </w:tcPr>
          <w:p w14:paraId="27A7A6D1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</w:p>
        </w:tc>
      </w:tr>
      <w:tr w14:paraId="630E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997" w:type="dxa"/>
            <w:tcBorders>
              <w:left w:val="single" w:color="auto" w:sz="12" w:space="0"/>
            </w:tcBorders>
            <w:noWrap w:val="0"/>
            <w:vAlign w:val="center"/>
          </w:tcPr>
          <w:p w14:paraId="150F71AA">
            <w:pPr>
              <w:adjustRightInd w:val="0"/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街道（管委会）</w:t>
            </w:r>
            <w:r>
              <w:rPr>
                <w:rFonts w:hint="eastAsia" w:ascii="宋体" w:hAnsi="宋体"/>
                <w:kern w:val="0"/>
                <w:sz w:val="24"/>
              </w:rPr>
              <w:t>党工委意见</w:t>
            </w:r>
          </w:p>
        </w:tc>
        <w:tc>
          <w:tcPr>
            <w:tcW w:w="8008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ACA3715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14:paraId="2EDE7AEF">
            <w:pPr>
              <w:adjustRightInd w:val="0"/>
              <w:spacing w:line="360" w:lineRule="exact"/>
              <w:ind w:left="1335" w:right="-57" w:firstLine="3720" w:firstLineChars="1550"/>
              <w:rPr>
                <w:rFonts w:hint="eastAsia" w:ascii="宋体" w:hAnsi="宋体"/>
                <w:sz w:val="24"/>
              </w:rPr>
            </w:pPr>
          </w:p>
          <w:p w14:paraId="6C45FADB">
            <w:pPr>
              <w:adjustRightInd w:val="0"/>
              <w:spacing w:line="360" w:lineRule="exact"/>
              <w:ind w:left="1335" w:right="-57" w:firstLine="3720" w:firstLineChars="1550"/>
              <w:rPr>
                <w:rFonts w:hint="eastAsia" w:ascii="宋体" w:hAnsi="宋体"/>
                <w:sz w:val="24"/>
              </w:rPr>
            </w:pPr>
          </w:p>
          <w:p w14:paraId="5C77CC8F">
            <w:pPr>
              <w:adjustRightInd w:val="0"/>
              <w:spacing w:line="360" w:lineRule="exact"/>
              <w:ind w:left="1335" w:right="-57" w:firstLine="3720" w:firstLineChars="15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4E6DD84A">
            <w:pPr>
              <w:adjustRightInd w:val="0"/>
              <w:spacing w:line="360" w:lineRule="exact"/>
              <w:ind w:left="-57" w:leftChars="-27" w:right="-57"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534B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99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227A0D8">
            <w:pPr>
              <w:adjustRightInd w:val="0"/>
              <w:spacing w:line="360" w:lineRule="exact"/>
              <w:ind w:right="-57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/>
                <w:kern w:val="0"/>
                <w:sz w:val="24"/>
              </w:rPr>
              <w:t>委组织部意 见</w:t>
            </w:r>
          </w:p>
        </w:tc>
        <w:tc>
          <w:tcPr>
            <w:tcW w:w="8008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6D9630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</w:p>
          <w:p w14:paraId="056AEE79">
            <w:pPr>
              <w:adjustRightInd w:val="0"/>
              <w:spacing w:line="360" w:lineRule="exact"/>
              <w:ind w:right="-57"/>
              <w:rPr>
                <w:rFonts w:ascii="宋体"/>
                <w:sz w:val="24"/>
              </w:rPr>
            </w:pPr>
          </w:p>
          <w:p w14:paraId="2F453BF7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50F930F3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560A40A8">
            <w:pPr>
              <w:adjustRightInd w:val="0"/>
              <w:spacing w:line="360" w:lineRule="exact"/>
              <w:ind w:left="-57" w:right="-57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0E7900C9">
      <w:pPr>
        <w:adjustRightInd w:val="0"/>
        <w:spacing w:line="5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注： 1.“个人简历”栏，从高中学习阶段填起，要连贯完整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58327811">
      <w:pPr>
        <w:adjustRightInd w:val="0"/>
        <w:spacing w:line="500" w:lineRule="exact"/>
        <w:ind w:left="1072" w:leftChars="317" w:hanging="406" w:hangingChars="145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18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</w:rPr>
        <w:t>2.“家庭主要成员及重要社会关系”栏需填写配偶、子女和父母的有关情况。</w:t>
      </w:r>
      <w:bookmarkStart w:id="0" w:name="_GoBack"/>
      <w:bookmarkEnd w:id="0"/>
    </w:p>
    <w:p w14:paraId="49F9AD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F31FCA-00FB-4CE1-8851-9041457258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D0373AF-1929-4A21-A367-1077AD713D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3B38ED-2DA8-4D84-A1C1-752B666478C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57E0">
    <w:pPr>
      <w:pStyle w:val="2"/>
      <w:framePr w:wrap="around" w:vAnchor="text" w:hAnchor="margin" w:xAlign="outside" w:y="1"/>
      <w:rPr>
        <w:rStyle w:val="6"/>
        <w:rFonts w:ascii="楷体_GB2312" w:eastAsia="楷体_GB2312"/>
        <w:sz w:val="24"/>
        <w:szCs w:val="24"/>
      </w:rPr>
    </w:pPr>
    <w:r>
      <w:rPr>
        <w:rStyle w:val="6"/>
        <w:rFonts w:ascii="楷体_GB2312" w:eastAsia="楷体_GB2312"/>
        <w:sz w:val="24"/>
        <w:szCs w:val="24"/>
      </w:rPr>
      <w:fldChar w:fldCharType="begin"/>
    </w:r>
    <w:r>
      <w:rPr>
        <w:rStyle w:val="6"/>
        <w:rFonts w:ascii="楷体_GB2312" w:eastAsia="楷体_GB2312"/>
        <w:sz w:val="24"/>
        <w:szCs w:val="24"/>
      </w:rPr>
      <w:instrText xml:space="preserve">PAGE  </w:instrText>
    </w:r>
    <w:r>
      <w:rPr>
        <w:rStyle w:val="6"/>
        <w:rFonts w:ascii="楷体_GB2312" w:eastAsia="楷体_GB2312"/>
        <w:sz w:val="24"/>
        <w:szCs w:val="24"/>
      </w:rPr>
      <w:fldChar w:fldCharType="separate"/>
    </w:r>
    <w:r>
      <w:rPr>
        <w:rStyle w:val="6"/>
        <w:rFonts w:ascii="楷体_GB2312" w:eastAsia="楷体_GB2312"/>
        <w:sz w:val="24"/>
        <w:szCs w:val="24"/>
      </w:rPr>
      <w:t>- 4 -</w:t>
    </w:r>
    <w:r>
      <w:rPr>
        <w:rStyle w:val="6"/>
        <w:rFonts w:ascii="楷体_GB2312" w:eastAsia="楷体_GB2312"/>
        <w:sz w:val="24"/>
        <w:szCs w:val="24"/>
      </w:rPr>
      <w:fldChar w:fldCharType="end"/>
    </w:r>
  </w:p>
  <w:p w14:paraId="5513572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84097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02E0AD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2026-02-12T09:18:26Z</dcterms:created>
  <dc:creator>k</dc:creator>
  <cp:lastModifiedBy>Burberry</cp:lastModifiedBy>
  <dcterms:modified xsi:type="dcterms:W3CDTF">2026-02-12T09:19:14Z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eyJoZGlkIjoiYTkwZmM5NmNkMzI1ODU0MDIwMjU3MmQzYTUyMDIzOTciLCJ1c2VySWQiOiIzMDk4NjY4MTUifQ==</vt:lpwstr>
  </property>
  <property fmtid="{D5CDD505-2E9C-101B-9397-08002B2CF9AE}" pid="4" name="ICV">
    <vt:lpwstr>4597EBE93459440DAFE220415B505E4D_12</vt:lpwstr>
  </property>
</Properties>
</file>