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3A6AB">
      <w:pPr>
        <w:spacing w:line="460" w:lineRule="exact"/>
        <w:jc w:val="center"/>
        <w:rPr>
          <w:rFonts w:hint="eastAsia" w:ascii="方正小标宋_GBK" w:hAnsi="方正小标宋_GBK" w:eastAsia="方正小标宋_GBK" w:cs="方正小标宋_GBK"/>
          <w:b w:val="0"/>
          <w:bCs w:val="0"/>
          <w:color w:val="auto"/>
          <w:kern w:val="2"/>
          <w:sz w:val="36"/>
          <w:szCs w:val="36"/>
          <w:lang w:val="en-US" w:eastAsia="zh-CN" w:bidi="ar-SA"/>
        </w:rPr>
      </w:pPr>
      <w:r>
        <w:rPr>
          <w:rFonts w:hint="eastAsia" w:ascii="方正小标宋_GBK" w:hAnsi="方正小标宋_GBK" w:eastAsia="方正小标宋_GBK" w:cs="方正小标宋_GBK"/>
          <w:b w:val="0"/>
          <w:bCs w:val="0"/>
          <w:color w:val="auto"/>
          <w:kern w:val="2"/>
          <w:sz w:val="36"/>
          <w:szCs w:val="36"/>
          <w:lang w:val="en-US" w:eastAsia="zh-CN" w:bidi="ar-SA"/>
        </w:rPr>
        <w:t>北海市消防救援支队政府专职消防员政审表</w:t>
      </w:r>
    </w:p>
    <w:tbl>
      <w:tblPr>
        <w:tblStyle w:val="4"/>
        <w:tblpPr w:leftFromText="180" w:rightFromText="180" w:vertAnchor="text" w:horzAnchor="page" w:tblpX="1380" w:tblpY="43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695"/>
        <w:gridCol w:w="520"/>
        <w:gridCol w:w="174"/>
        <w:gridCol w:w="868"/>
        <w:gridCol w:w="347"/>
        <w:gridCol w:w="490"/>
        <w:gridCol w:w="687"/>
        <w:gridCol w:w="732"/>
        <w:gridCol w:w="380"/>
        <w:gridCol w:w="488"/>
        <w:gridCol w:w="41"/>
        <w:gridCol w:w="222"/>
        <w:gridCol w:w="522"/>
        <w:gridCol w:w="430"/>
        <w:gridCol w:w="24"/>
        <w:gridCol w:w="1503"/>
      </w:tblGrid>
      <w:tr w14:paraId="3785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exact"/>
        </w:trPr>
        <w:tc>
          <w:tcPr>
            <w:tcW w:w="891" w:type="dxa"/>
            <w:noWrap w:val="0"/>
            <w:vAlign w:val="center"/>
          </w:tcPr>
          <w:p w14:paraId="43DFE82E">
            <w:pPr>
              <w:keepNext w:val="0"/>
              <w:keepLines w:val="0"/>
              <w:pageBreakBefore w:val="0"/>
              <w:widowControl w:val="0"/>
              <w:kinsoku/>
              <w:wordWrap/>
              <w:overflowPunct/>
              <w:topLinePunct w:val="0"/>
              <w:bidi w:val="0"/>
              <w:snapToGrid/>
              <w:spacing w:line="360" w:lineRule="exact"/>
              <w:ind w:left="0" w:right="0"/>
              <w:jc w:val="center"/>
              <w:textAlignment w:val="auto"/>
              <w:rPr>
                <w:rFonts w:hint="eastAsia" w:ascii="宋体" w:hAnsi="宋体"/>
                <w:sz w:val="21"/>
                <w:szCs w:val="21"/>
              </w:rPr>
            </w:pPr>
            <w:r>
              <w:rPr>
                <w:rFonts w:hint="eastAsia" w:ascii="宋体" w:hAnsi="宋体"/>
                <w:sz w:val="21"/>
                <w:szCs w:val="21"/>
              </w:rPr>
              <w:t>姓名</w:t>
            </w:r>
          </w:p>
        </w:tc>
        <w:tc>
          <w:tcPr>
            <w:tcW w:w="1389" w:type="dxa"/>
            <w:gridSpan w:val="3"/>
            <w:noWrap w:val="0"/>
            <w:vAlign w:val="center"/>
          </w:tcPr>
          <w:p w14:paraId="6069B131">
            <w:pPr>
              <w:keepNext w:val="0"/>
              <w:keepLines w:val="0"/>
              <w:pageBreakBefore w:val="0"/>
              <w:widowControl w:val="0"/>
              <w:kinsoku/>
              <w:wordWrap/>
              <w:overflowPunct/>
              <w:topLinePunct w:val="0"/>
              <w:bidi w:val="0"/>
              <w:snapToGrid/>
              <w:spacing w:line="360" w:lineRule="exact"/>
              <w:ind w:left="0" w:right="0"/>
              <w:jc w:val="center"/>
              <w:textAlignment w:val="auto"/>
              <w:rPr>
                <w:rFonts w:hint="eastAsia" w:ascii="宋体" w:hAnsi="宋体"/>
                <w:sz w:val="21"/>
                <w:szCs w:val="21"/>
              </w:rPr>
            </w:pPr>
          </w:p>
        </w:tc>
        <w:tc>
          <w:tcPr>
            <w:tcW w:w="868" w:type="dxa"/>
            <w:noWrap w:val="0"/>
            <w:vAlign w:val="center"/>
          </w:tcPr>
          <w:p w14:paraId="16BAFB42">
            <w:pPr>
              <w:keepNext w:val="0"/>
              <w:keepLines w:val="0"/>
              <w:pageBreakBefore w:val="0"/>
              <w:widowControl w:val="0"/>
              <w:kinsoku/>
              <w:wordWrap/>
              <w:overflowPunct/>
              <w:topLinePunct w:val="0"/>
              <w:bidi w:val="0"/>
              <w:snapToGrid/>
              <w:spacing w:line="360" w:lineRule="exact"/>
              <w:ind w:left="0" w:right="0"/>
              <w:jc w:val="center"/>
              <w:textAlignment w:val="auto"/>
              <w:rPr>
                <w:rFonts w:hint="eastAsia" w:ascii="宋体" w:hAnsi="宋体"/>
                <w:sz w:val="21"/>
                <w:szCs w:val="21"/>
              </w:rPr>
            </w:pPr>
            <w:r>
              <w:rPr>
                <w:rFonts w:hint="eastAsia" w:ascii="宋体" w:hAnsi="宋体"/>
                <w:sz w:val="21"/>
                <w:szCs w:val="21"/>
              </w:rPr>
              <w:t>性别</w:t>
            </w:r>
          </w:p>
        </w:tc>
        <w:tc>
          <w:tcPr>
            <w:tcW w:w="837" w:type="dxa"/>
            <w:gridSpan w:val="2"/>
            <w:noWrap w:val="0"/>
            <w:vAlign w:val="center"/>
          </w:tcPr>
          <w:p w14:paraId="5B93045C">
            <w:pPr>
              <w:keepNext w:val="0"/>
              <w:keepLines w:val="0"/>
              <w:pageBreakBefore w:val="0"/>
              <w:widowControl w:val="0"/>
              <w:kinsoku/>
              <w:wordWrap/>
              <w:overflowPunct/>
              <w:topLinePunct w:val="0"/>
              <w:bidi w:val="0"/>
              <w:snapToGrid/>
              <w:spacing w:line="360" w:lineRule="exact"/>
              <w:ind w:left="0" w:right="0"/>
              <w:jc w:val="center"/>
              <w:textAlignment w:val="auto"/>
              <w:rPr>
                <w:rFonts w:hint="eastAsia" w:ascii="宋体" w:hAnsi="宋体"/>
                <w:sz w:val="21"/>
                <w:szCs w:val="21"/>
              </w:rPr>
            </w:pPr>
          </w:p>
        </w:tc>
        <w:tc>
          <w:tcPr>
            <w:tcW w:w="687" w:type="dxa"/>
            <w:noWrap w:val="0"/>
            <w:vAlign w:val="center"/>
          </w:tcPr>
          <w:p w14:paraId="01B1B935">
            <w:pPr>
              <w:keepNext w:val="0"/>
              <w:keepLines w:val="0"/>
              <w:pageBreakBefore w:val="0"/>
              <w:widowControl w:val="0"/>
              <w:kinsoku/>
              <w:wordWrap/>
              <w:overflowPunct/>
              <w:topLinePunct w:val="0"/>
              <w:bidi w:val="0"/>
              <w:snapToGrid/>
              <w:spacing w:line="360" w:lineRule="exact"/>
              <w:ind w:left="0" w:right="0"/>
              <w:jc w:val="center"/>
              <w:textAlignment w:val="auto"/>
              <w:rPr>
                <w:rFonts w:hint="eastAsia" w:ascii="宋体" w:hAnsi="宋体"/>
                <w:sz w:val="21"/>
                <w:szCs w:val="21"/>
              </w:rPr>
            </w:pPr>
            <w:r>
              <w:rPr>
                <w:rFonts w:hint="eastAsia" w:ascii="宋体" w:hAnsi="宋体"/>
                <w:sz w:val="21"/>
                <w:szCs w:val="21"/>
                <w:lang w:eastAsia="zh-CN"/>
              </w:rPr>
              <w:t>民</w:t>
            </w:r>
            <w:r>
              <w:rPr>
                <w:rFonts w:hint="eastAsia" w:ascii="宋体" w:hAnsi="宋体"/>
                <w:sz w:val="21"/>
                <w:szCs w:val="21"/>
              </w:rPr>
              <w:t>族</w:t>
            </w:r>
          </w:p>
        </w:tc>
        <w:tc>
          <w:tcPr>
            <w:tcW w:w="732" w:type="dxa"/>
            <w:noWrap w:val="0"/>
            <w:vAlign w:val="center"/>
          </w:tcPr>
          <w:p w14:paraId="12866ABA">
            <w:pPr>
              <w:keepNext w:val="0"/>
              <w:keepLines w:val="0"/>
              <w:pageBreakBefore w:val="0"/>
              <w:widowControl w:val="0"/>
              <w:kinsoku/>
              <w:wordWrap/>
              <w:overflowPunct/>
              <w:topLinePunct w:val="0"/>
              <w:bidi w:val="0"/>
              <w:snapToGrid/>
              <w:spacing w:line="360" w:lineRule="exact"/>
              <w:ind w:left="0" w:right="0"/>
              <w:jc w:val="center"/>
              <w:textAlignment w:val="auto"/>
              <w:rPr>
                <w:rFonts w:hint="eastAsia" w:ascii="宋体" w:hAnsi="宋体"/>
                <w:sz w:val="21"/>
                <w:szCs w:val="21"/>
              </w:rPr>
            </w:pPr>
          </w:p>
        </w:tc>
        <w:tc>
          <w:tcPr>
            <w:tcW w:w="868" w:type="dxa"/>
            <w:gridSpan w:val="2"/>
            <w:noWrap w:val="0"/>
            <w:vAlign w:val="center"/>
          </w:tcPr>
          <w:p w14:paraId="15B6696D">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r>
              <w:rPr>
                <w:rFonts w:hint="eastAsia" w:ascii="宋体" w:hAnsi="宋体"/>
                <w:sz w:val="21"/>
                <w:szCs w:val="21"/>
              </w:rPr>
              <w:t>出生</w:t>
            </w:r>
          </w:p>
          <w:p w14:paraId="05992EAB">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r>
              <w:rPr>
                <w:rFonts w:hint="eastAsia" w:ascii="宋体" w:hAnsi="宋体"/>
                <w:sz w:val="21"/>
                <w:szCs w:val="21"/>
              </w:rPr>
              <w:t>年月</w:t>
            </w:r>
          </w:p>
        </w:tc>
        <w:tc>
          <w:tcPr>
            <w:tcW w:w="1215" w:type="dxa"/>
            <w:gridSpan w:val="4"/>
            <w:noWrap w:val="0"/>
            <w:vAlign w:val="center"/>
          </w:tcPr>
          <w:p w14:paraId="72450442">
            <w:pPr>
              <w:keepNext w:val="0"/>
              <w:keepLines w:val="0"/>
              <w:pageBreakBefore w:val="0"/>
              <w:widowControl w:val="0"/>
              <w:kinsoku/>
              <w:wordWrap/>
              <w:overflowPunct/>
              <w:topLinePunct w:val="0"/>
              <w:bidi w:val="0"/>
              <w:snapToGrid/>
              <w:spacing w:line="360" w:lineRule="exact"/>
              <w:ind w:left="0" w:right="0"/>
              <w:jc w:val="center"/>
              <w:textAlignment w:val="auto"/>
              <w:rPr>
                <w:rFonts w:hint="eastAsia" w:ascii="宋体" w:hAnsi="宋体"/>
                <w:sz w:val="21"/>
                <w:szCs w:val="21"/>
              </w:rPr>
            </w:pPr>
          </w:p>
        </w:tc>
        <w:tc>
          <w:tcPr>
            <w:tcW w:w="1527" w:type="dxa"/>
            <w:gridSpan w:val="2"/>
            <w:vMerge w:val="restart"/>
            <w:noWrap w:val="0"/>
            <w:vAlign w:val="center"/>
          </w:tcPr>
          <w:p w14:paraId="3734B4D1">
            <w:pPr>
              <w:keepNext w:val="0"/>
              <w:keepLines w:val="0"/>
              <w:pageBreakBefore w:val="0"/>
              <w:widowControl w:val="0"/>
              <w:kinsoku/>
              <w:wordWrap/>
              <w:overflowPunct/>
              <w:topLinePunct w:val="0"/>
              <w:bidi w:val="0"/>
              <w:snapToGrid/>
              <w:spacing w:line="360" w:lineRule="exact"/>
              <w:ind w:left="0" w:right="0"/>
              <w:jc w:val="center"/>
              <w:textAlignment w:val="auto"/>
              <w:rPr>
                <w:rFonts w:hint="eastAsia" w:ascii="宋体" w:hAnsi="宋体"/>
                <w:sz w:val="21"/>
                <w:szCs w:val="21"/>
              </w:rPr>
            </w:pPr>
            <w:r>
              <w:rPr>
                <w:rFonts w:hint="eastAsia" w:ascii="宋体" w:hAnsi="宋体"/>
                <w:sz w:val="21"/>
                <w:szCs w:val="21"/>
              </w:rPr>
              <w:t>照   片</w:t>
            </w:r>
          </w:p>
        </w:tc>
      </w:tr>
      <w:tr w14:paraId="36A3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exact"/>
        </w:trPr>
        <w:tc>
          <w:tcPr>
            <w:tcW w:w="891" w:type="dxa"/>
            <w:noWrap w:val="0"/>
            <w:vAlign w:val="center"/>
          </w:tcPr>
          <w:p w14:paraId="46A38C8F">
            <w:pPr>
              <w:keepNext w:val="0"/>
              <w:keepLines w:val="0"/>
              <w:pageBreakBefore w:val="0"/>
              <w:widowControl w:val="0"/>
              <w:kinsoku/>
              <w:wordWrap/>
              <w:overflowPunct/>
              <w:topLinePunct w:val="0"/>
              <w:bidi w:val="0"/>
              <w:snapToGrid/>
              <w:spacing w:line="360" w:lineRule="exact"/>
              <w:ind w:left="0" w:right="0"/>
              <w:jc w:val="center"/>
              <w:textAlignment w:val="auto"/>
              <w:rPr>
                <w:rFonts w:hint="eastAsia" w:ascii="宋体" w:hAnsi="宋体"/>
                <w:sz w:val="21"/>
                <w:szCs w:val="21"/>
              </w:rPr>
            </w:pPr>
            <w:r>
              <w:rPr>
                <w:rFonts w:hint="eastAsia" w:ascii="宋体" w:hAnsi="宋体"/>
                <w:sz w:val="21"/>
                <w:szCs w:val="21"/>
              </w:rPr>
              <w:t>籍贯</w:t>
            </w:r>
          </w:p>
        </w:tc>
        <w:tc>
          <w:tcPr>
            <w:tcW w:w="1389" w:type="dxa"/>
            <w:gridSpan w:val="3"/>
            <w:noWrap w:val="0"/>
            <w:vAlign w:val="center"/>
          </w:tcPr>
          <w:p w14:paraId="01F7A881">
            <w:pPr>
              <w:keepNext w:val="0"/>
              <w:keepLines w:val="0"/>
              <w:pageBreakBefore w:val="0"/>
              <w:widowControl w:val="0"/>
              <w:kinsoku/>
              <w:wordWrap/>
              <w:overflowPunct/>
              <w:topLinePunct w:val="0"/>
              <w:bidi w:val="0"/>
              <w:snapToGrid/>
              <w:spacing w:line="360" w:lineRule="exact"/>
              <w:ind w:left="0" w:right="0"/>
              <w:jc w:val="center"/>
              <w:textAlignment w:val="auto"/>
              <w:rPr>
                <w:rFonts w:hint="eastAsia" w:ascii="宋体" w:hAnsi="宋体"/>
                <w:sz w:val="21"/>
                <w:szCs w:val="21"/>
              </w:rPr>
            </w:pPr>
          </w:p>
        </w:tc>
        <w:tc>
          <w:tcPr>
            <w:tcW w:w="868" w:type="dxa"/>
            <w:noWrap w:val="0"/>
            <w:vAlign w:val="center"/>
          </w:tcPr>
          <w:p w14:paraId="73C37BE5">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r>
              <w:rPr>
                <w:rFonts w:hint="eastAsia" w:ascii="宋体" w:hAnsi="宋体"/>
                <w:sz w:val="21"/>
                <w:szCs w:val="21"/>
              </w:rPr>
              <w:t>政治</w:t>
            </w:r>
          </w:p>
          <w:p w14:paraId="65EE0CC6">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r>
              <w:rPr>
                <w:rFonts w:hint="eastAsia" w:ascii="宋体" w:hAnsi="宋体"/>
                <w:sz w:val="21"/>
                <w:szCs w:val="21"/>
              </w:rPr>
              <w:t>面貌</w:t>
            </w:r>
          </w:p>
        </w:tc>
        <w:tc>
          <w:tcPr>
            <w:tcW w:w="1524" w:type="dxa"/>
            <w:gridSpan w:val="3"/>
            <w:noWrap w:val="0"/>
            <w:vAlign w:val="center"/>
          </w:tcPr>
          <w:p w14:paraId="7101299A">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p>
        </w:tc>
        <w:tc>
          <w:tcPr>
            <w:tcW w:w="1641" w:type="dxa"/>
            <w:gridSpan w:val="4"/>
            <w:noWrap w:val="0"/>
            <w:vAlign w:val="center"/>
          </w:tcPr>
          <w:p w14:paraId="16877A72">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r>
              <w:rPr>
                <w:rFonts w:hint="eastAsia" w:ascii="宋体" w:hAnsi="宋体"/>
                <w:sz w:val="21"/>
                <w:szCs w:val="21"/>
              </w:rPr>
              <w:t>参加工</w:t>
            </w:r>
          </w:p>
          <w:p w14:paraId="373C027F">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r>
              <w:rPr>
                <w:rFonts w:hint="eastAsia" w:ascii="宋体" w:hAnsi="宋体"/>
                <w:sz w:val="21"/>
                <w:szCs w:val="21"/>
              </w:rPr>
              <w:t>作时间</w:t>
            </w:r>
          </w:p>
        </w:tc>
        <w:tc>
          <w:tcPr>
            <w:tcW w:w="1174" w:type="dxa"/>
            <w:gridSpan w:val="3"/>
            <w:noWrap w:val="0"/>
            <w:vAlign w:val="center"/>
          </w:tcPr>
          <w:p w14:paraId="7754D38E">
            <w:pPr>
              <w:keepNext w:val="0"/>
              <w:keepLines w:val="0"/>
              <w:pageBreakBefore w:val="0"/>
              <w:widowControl w:val="0"/>
              <w:kinsoku/>
              <w:wordWrap/>
              <w:overflowPunct/>
              <w:topLinePunct w:val="0"/>
              <w:bidi w:val="0"/>
              <w:snapToGrid/>
              <w:spacing w:line="360" w:lineRule="exact"/>
              <w:ind w:left="0" w:right="0"/>
              <w:jc w:val="center"/>
              <w:textAlignment w:val="auto"/>
              <w:rPr>
                <w:rFonts w:hint="eastAsia" w:ascii="宋体" w:hAnsi="宋体"/>
                <w:sz w:val="21"/>
                <w:szCs w:val="21"/>
              </w:rPr>
            </w:pPr>
          </w:p>
        </w:tc>
        <w:tc>
          <w:tcPr>
            <w:tcW w:w="1527" w:type="dxa"/>
            <w:gridSpan w:val="2"/>
            <w:vMerge w:val="continue"/>
            <w:noWrap w:val="0"/>
            <w:vAlign w:val="center"/>
          </w:tcPr>
          <w:p w14:paraId="0AF7E6A0">
            <w:pPr>
              <w:keepNext w:val="0"/>
              <w:keepLines w:val="0"/>
              <w:pageBreakBefore w:val="0"/>
              <w:widowControl w:val="0"/>
              <w:kinsoku/>
              <w:wordWrap/>
              <w:overflowPunct/>
              <w:topLinePunct w:val="0"/>
              <w:bidi w:val="0"/>
              <w:snapToGrid/>
              <w:spacing w:line="360" w:lineRule="exact"/>
              <w:ind w:left="0" w:right="0"/>
              <w:jc w:val="center"/>
              <w:textAlignment w:val="auto"/>
              <w:rPr>
                <w:rFonts w:hint="eastAsia" w:ascii="宋体" w:hAnsi="宋体"/>
                <w:sz w:val="21"/>
                <w:szCs w:val="21"/>
              </w:rPr>
            </w:pPr>
          </w:p>
        </w:tc>
      </w:tr>
      <w:tr w14:paraId="26A7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891" w:type="dxa"/>
            <w:noWrap w:val="0"/>
            <w:vAlign w:val="center"/>
          </w:tcPr>
          <w:p w14:paraId="7C8E25BE">
            <w:pPr>
              <w:keepNext w:val="0"/>
              <w:keepLines w:val="0"/>
              <w:pageBreakBefore w:val="0"/>
              <w:widowControl w:val="0"/>
              <w:kinsoku/>
              <w:wordWrap/>
              <w:overflowPunct/>
              <w:topLinePunct w:val="0"/>
              <w:bidi w:val="0"/>
              <w:snapToGrid/>
              <w:spacing w:line="360" w:lineRule="exact"/>
              <w:ind w:left="0" w:right="0"/>
              <w:jc w:val="center"/>
              <w:textAlignment w:val="auto"/>
              <w:rPr>
                <w:rFonts w:hint="eastAsia" w:ascii="宋体" w:hAnsi="宋体"/>
                <w:sz w:val="21"/>
                <w:szCs w:val="21"/>
              </w:rPr>
            </w:pPr>
            <w:r>
              <w:rPr>
                <w:rFonts w:hint="eastAsia" w:ascii="宋体" w:hAnsi="宋体"/>
                <w:sz w:val="21"/>
                <w:szCs w:val="21"/>
              </w:rPr>
              <w:t>学历</w:t>
            </w:r>
          </w:p>
        </w:tc>
        <w:tc>
          <w:tcPr>
            <w:tcW w:w="1389" w:type="dxa"/>
            <w:gridSpan w:val="3"/>
            <w:noWrap w:val="0"/>
            <w:vAlign w:val="center"/>
          </w:tcPr>
          <w:p w14:paraId="55176F7A">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p>
        </w:tc>
        <w:tc>
          <w:tcPr>
            <w:tcW w:w="1705" w:type="dxa"/>
            <w:gridSpan w:val="3"/>
            <w:noWrap w:val="0"/>
            <w:vAlign w:val="center"/>
          </w:tcPr>
          <w:p w14:paraId="79F55DAF">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r>
              <w:rPr>
                <w:rFonts w:hint="eastAsia" w:ascii="宋体" w:hAnsi="宋体"/>
                <w:sz w:val="21"/>
                <w:szCs w:val="21"/>
              </w:rPr>
              <w:t>毕业学校、</w:t>
            </w:r>
          </w:p>
          <w:p w14:paraId="4997F28E">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r>
              <w:rPr>
                <w:rFonts w:hint="eastAsia" w:ascii="宋体" w:hAnsi="宋体"/>
                <w:sz w:val="21"/>
                <w:szCs w:val="21"/>
              </w:rPr>
              <w:t>时间及专业</w:t>
            </w:r>
          </w:p>
        </w:tc>
        <w:tc>
          <w:tcPr>
            <w:tcW w:w="3502" w:type="dxa"/>
            <w:gridSpan w:val="8"/>
            <w:noWrap w:val="0"/>
            <w:vAlign w:val="center"/>
          </w:tcPr>
          <w:p w14:paraId="5F297120">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p>
        </w:tc>
        <w:tc>
          <w:tcPr>
            <w:tcW w:w="1527" w:type="dxa"/>
            <w:gridSpan w:val="2"/>
            <w:vMerge w:val="continue"/>
            <w:noWrap w:val="0"/>
            <w:vAlign w:val="center"/>
          </w:tcPr>
          <w:p w14:paraId="76C64830">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p>
        </w:tc>
      </w:tr>
      <w:tr w14:paraId="7E8CB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586" w:type="dxa"/>
            <w:gridSpan w:val="2"/>
            <w:noWrap w:val="0"/>
            <w:vAlign w:val="center"/>
          </w:tcPr>
          <w:p w14:paraId="52992658">
            <w:pPr>
              <w:spacing w:line="300" w:lineRule="exact"/>
              <w:ind w:left="-180" w:right="-146"/>
              <w:jc w:val="center"/>
              <w:rPr>
                <w:rFonts w:hint="eastAsia" w:ascii="宋体" w:hAnsi="宋体"/>
                <w:sz w:val="21"/>
                <w:szCs w:val="21"/>
              </w:rPr>
            </w:pPr>
            <w:r>
              <w:rPr>
                <w:rFonts w:hint="eastAsia" w:ascii="宋体" w:hAnsi="宋体"/>
                <w:sz w:val="21"/>
                <w:szCs w:val="21"/>
              </w:rPr>
              <w:t>家庭住址</w:t>
            </w:r>
          </w:p>
        </w:tc>
        <w:tc>
          <w:tcPr>
            <w:tcW w:w="4198" w:type="dxa"/>
            <w:gridSpan w:val="8"/>
            <w:noWrap w:val="0"/>
            <w:vAlign w:val="center"/>
          </w:tcPr>
          <w:p w14:paraId="1654F25E">
            <w:pPr>
              <w:spacing w:line="300" w:lineRule="exact"/>
              <w:jc w:val="center"/>
              <w:rPr>
                <w:rFonts w:hint="eastAsia" w:ascii="宋体" w:hAnsi="宋体"/>
                <w:sz w:val="21"/>
                <w:szCs w:val="21"/>
              </w:rPr>
            </w:pPr>
          </w:p>
        </w:tc>
        <w:tc>
          <w:tcPr>
            <w:tcW w:w="1273" w:type="dxa"/>
            <w:gridSpan w:val="4"/>
            <w:noWrap w:val="0"/>
            <w:vAlign w:val="center"/>
          </w:tcPr>
          <w:p w14:paraId="2985EA19">
            <w:pPr>
              <w:spacing w:line="300" w:lineRule="exact"/>
              <w:ind w:left="-91" w:right="-65"/>
              <w:jc w:val="center"/>
              <w:rPr>
                <w:rFonts w:hint="eastAsia" w:ascii="宋体" w:hAnsi="宋体"/>
                <w:sz w:val="21"/>
                <w:szCs w:val="21"/>
              </w:rPr>
            </w:pPr>
            <w:r>
              <w:rPr>
                <w:rFonts w:hint="eastAsia" w:ascii="宋体" w:hAnsi="宋体"/>
                <w:sz w:val="21"/>
                <w:szCs w:val="21"/>
              </w:rPr>
              <w:t>户口所在地派出所</w:t>
            </w:r>
          </w:p>
        </w:tc>
        <w:tc>
          <w:tcPr>
            <w:tcW w:w="1957" w:type="dxa"/>
            <w:gridSpan w:val="3"/>
            <w:noWrap w:val="0"/>
            <w:vAlign w:val="center"/>
          </w:tcPr>
          <w:p w14:paraId="2CC2C979">
            <w:pPr>
              <w:spacing w:line="300" w:lineRule="exact"/>
              <w:jc w:val="center"/>
              <w:rPr>
                <w:rFonts w:hint="eastAsia" w:ascii="宋体" w:hAnsi="宋体"/>
                <w:sz w:val="21"/>
                <w:szCs w:val="21"/>
              </w:rPr>
            </w:pPr>
          </w:p>
        </w:tc>
      </w:tr>
      <w:tr w14:paraId="5CDD9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trPr>
        <w:tc>
          <w:tcPr>
            <w:tcW w:w="1586" w:type="dxa"/>
            <w:gridSpan w:val="2"/>
            <w:noWrap w:val="0"/>
            <w:vAlign w:val="center"/>
          </w:tcPr>
          <w:p w14:paraId="08E21D79">
            <w:pPr>
              <w:spacing w:line="300" w:lineRule="exact"/>
              <w:ind w:left="-180" w:right="-146"/>
              <w:jc w:val="center"/>
              <w:rPr>
                <w:rFonts w:hint="eastAsia" w:ascii="宋体" w:hAnsi="宋体"/>
                <w:sz w:val="21"/>
                <w:szCs w:val="21"/>
              </w:rPr>
            </w:pPr>
            <w:r>
              <w:rPr>
                <w:rFonts w:hint="eastAsia" w:ascii="宋体" w:hAnsi="宋体"/>
                <w:sz w:val="21"/>
                <w:szCs w:val="21"/>
              </w:rPr>
              <w:t>身份证号码</w:t>
            </w:r>
          </w:p>
        </w:tc>
        <w:tc>
          <w:tcPr>
            <w:tcW w:w="4198" w:type="dxa"/>
            <w:gridSpan w:val="8"/>
            <w:noWrap w:val="0"/>
            <w:vAlign w:val="center"/>
          </w:tcPr>
          <w:p w14:paraId="21F09A4B">
            <w:pPr>
              <w:spacing w:line="300" w:lineRule="exact"/>
              <w:jc w:val="center"/>
              <w:rPr>
                <w:rFonts w:hint="eastAsia" w:ascii="宋体" w:hAnsi="宋体"/>
                <w:sz w:val="21"/>
                <w:szCs w:val="21"/>
              </w:rPr>
            </w:pPr>
          </w:p>
        </w:tc>
        <w:tc>
          <w:tcPr>
            <w:tcW w:w="1273" w:type="dxa"/>
            <w:gridSpan w:val="4"/>
            <w:noWrap w:val="0"/>
            <w:vAlign w:val="center"/>
          </w:tcPr>
          <w:p w14:paraId="3243BB56">
            <w:pPr>
              <w:spacing w:line="300" w:lineRule="exact"/>
              <w:ind w:left="-91" w:right="-65"/>
              <w:jc w:val="center"/>
              <w:rPr>
                <w:rFonts w:hint="eastAsia" w:ascii="宋体" w:hAnsi="宋体"/>
                <w:sz w:val="21"/>
                <w:szCs w:val="21"/>
              </w:rPr>
            </w:pPr>
            <w:r>
              <w:rPr>
                <w:rFonts w:hint="eastAsia" w:ascii="宋体" w:hAnsi="宋体"/>
                <w:sz w:val="21"/>
                <w:szCs w:val="21"/>
              </w:rPr>
              <w:t>联系电话</w:t>
            </w:r>
          </w:p>
        </w:tc>
        <w:tc>
          <w:tcPr>
            <w:tcW w:w="1957" w:type="dxa"/>
            <w:gridSpan w:val="3"/>
            <w:noWrap w:val="0"/>
            <w:vAlign w:val="center"/>
          </w:tcPr>
          <w:p w14:paraId="41FCDD48">
            <w:pPr>
              <w:spacing w:line="300" w:lineRule="exact"/>
              <w:jc w:val="center"/>
              <w:rPr>
                <w:rFonts w:hint="eastAsia" w:ascii="宋体" w:hAnsi="宋体"/>
                <w:sz w:val="21"/>
                <w:szCs w:val="21"/>
              </w:rPr>
            </w:pPr>
          </w:p>
        </w:tc>
      </w:tr>
      <w:tr w14:paraId="7EEE4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2" w:hRule="atLeast"/>
        </w:trPr>
        <w:tc>
          <w:tcPr>
            <w:tcW w:w="891" w:type="dxa"/>
            <w:noWrap w:val="0"/>
            <w:vAlign w:val="center"/>
          </w:tcPr>
          <w:p w14:paraId="4B8D36CE">
            <w:pPr>
              <w:spacing w:line="360" w:lineRule="exact"/>
              <w:jc w:val="center"/>
              <w:rPr>
                <w:rFonts w:hint="eastAsia" w:ascii="宋体" w:hAnsi="宋体"/>
                <w:sz w:val="28"/>
                <w:szCs w:val="28"/>
              </w:rPr>
            </w:pPr>
            <w:r>
              <w:rPr>
                <w:rFonts w:hint="eastAsia" w:ascii="宋体" w:hAnsi="宋体"/>
                <w:sz w:val="28"/>
                <w:szCs w:val="28"/>
              </w:rPr>
              <w:t>简</w:t>
            </w:r>
          </w:p>
          <w:p w14:paraId="7C96A2C2">
            <w:pPr>
              <w:spacing w:line="360" w:lineRule="exact"/>
              <w:jc w:val="center"/>
              <w:rPr>
                <w:rFonts w:hint="eastAsia" w:ascii="宋体" w:hAnsi="宋体"/>
                <w:sz w:val="28"/>
                <w:szCs w:val="28"/>
              </w:rPr>
            </w:pPr>
          </w:p>
          <w:p w14:paraId="6050F6E2">
            <w:pPr>
              <w:spacing w:line="360" w:lineRule="exact"/>
              <w:jc w:val="center"/>
              <w:rPr>
                <w:rFonts w:hint="eastAsia" w:ascii="宋体" w:hAnsi="宋体"/>
                <w:sz w:val="28"/>
                <w:szCs w:val="28"/>
              </w:rPr>
            </w:pPr>
            <w:r>
              <w:rPr>
                <w:rFonts w:hint="eastAsia" w:ascii="宋体" w:hAnsi="宋体"/>
                <w:sz w:val="28"/>
                <w:szCs w:val="28"/>
              </w:rPr>
              <w:t>历</w:t>
            </w:r>
          </w:p>
        </w:tc>
        <w:tc>
          <w:tcPr>
            <w:tcW w:w="8123" w:type="dxa"/>
            <w:gridSpan w:val="16"/>
            <w:noWrap w:val="0"/>
            <w:vAlign w:val="top"/>
          </w:tcPr>
          <w:p w14:paraId="4BB9ADB9">
            <w:pPr>
              <w:spacing w:line="360" w:lineRule="exact"/>
              <w:rPr>
                <w:rFonts w:hint="eastAsia" w:ascii="宋体" w:hAnsi="宋体"/>
                <w:sz w:val="28"/>
                <w:szCs w:val="28"/>
              </w:rPr>
            </w:pPr>
          </w:p>
        </w:tc>
      </w:tr>
      <w:tr w14:paraId="130E29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5" w:hRule="atLeast"/>
        </w:trPr>
        <w:tc>
          <w:tcPr>
            <w:tcW w:w="891" w:type="dxa"/>
            <w:vMerge w:val="restart"/>
            <w:noWrap w:val="0"/>
            <w:vAlign w:val="center"/>
          </w:tcPr>
          <w:p w14:paraId="5B8D352E">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r>
              <w:rPr>
                <w:rFonts w:hint="eastAsia" w:ascii="宋体" w:hAnsi="宋体"/>
                <w:sz w:val="21"/>
                <w:szCs w:val="21"/>
              </w:rPr>
              <w:t>家庭</w:t>
            </w:r>
          </w:p>
          <w:p w14:paraId="361A1E05">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r>
              <w:rPr>
                <w:rFonts w:hint="eastAsia" w:ascii="宋体" w:hAnsi="宋体"/>
                <w:sz w:val="21"/>
                <w:szCs w:val="21"/>
              </w:rPr>
              <w:t>成员</w:t>
            </w:r>
          </w:p>
          <w:p w14:paraId="3573B28C">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r>
              <w:rPr>
                <w:rFonts w:hint="eastAsia" w:ascii="宋体" w:hAnsi="宋体"/>
                <w:sz w:val="21"/>
                <w:szCs w:val="21"/>
              </w:rPr>
              <w:t>以及</w:t>
            </w:r>
          </w:p>
          <w:p w14:paraId="37649D72">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r>
              <w:rPr>
                <w:rFonts w:hint="eastAsia" w:ascii="宋体" w:hAnsi="宋体"/>
                <w:sz w:val="21"/>
                <w:szCs w:val="21"/>
              </w:rPr>
              <w:t>主要</w:t>
            </w:r>
          </w:p>
          <w:p w14:paraId="27F39D97">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r>
              <w:rPr>
                <w:rFonts w:hint="eastAsia" w:ascii="宋体" w:hAnsi="宋体"/>
                <w:sz w:val="21"/>
                <w:szCs w:val="21"/>
              </w:rPr>
              <w:t>社会</w:t>
            </w:r>
          </w:p>
          <w:p w14:paraId="6915C6FA">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r>
              <w:rPr>
                <w:rFonts w:hint="eastAsia" w:ascii="宋体" w:hAnsi="宋体"/>
                <w:sz w:val="21"/>
                <w:szCs w:val="21"/>
              </w:rPr>
              <w:t>关系</w:t>
            </w:r>
          </w:p>
        </w:tc>
        <w:tc>
          <w:tcPr>
            <w:tcW w:w="1215" w:type="dxa"/>
            <w:gridSpan w:val="2"/>
            <w:noWrap w:val="0"/>
            <w:vAlign w:val="center"/>
          </w:tcPr>
          <w:p w14:paraId="701DCB90">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r>
              <w:rPr>
                <w:rFonts w:hint="eastAsia" w:ascii="宋体" w:hAnsi="宋体"/>
                <w:sz w:val="21"/>
                <w:szCs w:val="21"/>
              </w:rPr>
              <w:t>称谓</w:t>
            </w:r>
          </w:p>
        </w:tc>
        <w:tc>
          <w:tcPr>
            <w:tcW w:w="1389" w:type="dxa"/>
            <w:gridSpan w:val="3"/>
            <w:noWrap w:val="0"/>
            <w:vAlign w:val="center"/>
          </w:tcPr>
          <w:p w14:paraId="1ADCA111">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r>
              <w:rPr>
                <w:rFonts w:hint="eastAsia" w:ascii="宋体" w:hAnsi="宋体"/>
                <w:sz w:val="21"/>
                <w:szCs w:val="21"/>
              </w:rPr>
              <w:t>姓　名</w:t>
            </w:r>
          </w:p>
        </w:tc>
        <w:tc>
          <w:tcPr>
            <w:tcW w:w="3040" w:type="dxa"/>
            <w:gridSpan w:val="7"/>
            <w:noWrap w:val="0"/>
            <w:vAlign w:val="center"/>
          </w:tcPr>
          <w:p w14:paraId="321F824D">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r>
              <w:rPr>
                <w:rFonts w:hint="eastAsia" w:ascii="宋体" w:hAnsi="宋体"/>
                <w:sz w:val="21"/>
                <w:szCs w:val="21"/>
              </w:rPr>
              <w:t>工作单位或家庭住址</w:t>
            </w:r>
          </w:p>
        </w:tc>
        <w:tc>
          <w:tcPr>
            <w:tcW w:w="976" w:type="dxa"/>
            <w:gridSpan w:val="3"/>
            <w:noWrap w:val="0"/>
            <w:vAlign w:val="center"/>
          </w:tcPr>
          <w:p w14:paraId="4C9A98C3">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r>
              <w:rPr>
                <w:rFonts w:hint="eastAsia" w:ascii="宋体" w:hAnsi="宋体"/>
                <w:sz w:val="21"/>
                <w:szCs w:val="21"/>
              </w:rPr>
              <w:t>职务</w:t>
            </w:r>
          </w:p>
        </w:tc>
        <w:tc>
          <w:tcPr>
            <w:tcW w:w="1503" w:type="dxa"/>
            <w:noWrap w:val="0"/>
            <w:vAlign w:val="center"/>
          </w:tcPr>
          <w:p w14:paraId="0B6F28F2">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r>
              <w:rPr>
                <w:rFonts w:hint="eastAsia" w:ascii="宋体" w:hAnsi="宋体"/>
                <w:sz w:val="21"/>
                <w:szCs w:val="21"/>
              </w:rPr>
              <w:t>政治面貌</w:t>
            </w:r>
          </w:p>
        </w:tc>
      </w:tr>
      <w:tr w14:paraId="00961B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15" w:hRule="atLeast"/>
        </w:trPr>
        <w:tc>
          <w:tcPr>
            <w:tcW w:w="891" w:type="dxa"/>
            <w:vMerge w:val="continue"/>
            <w:noWrap w:val="0"/>
            <w:vAlign w:val="center"/>
          </w:tcPr>
          <w:p w14:paraId="515BDCA4">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p>
        </w:tc>
        <w:tc>
          <w:tcPr>
            <w:tcW w:w="1215" w:type="dxa"/>
            <w:gridSpan w:val="2"/>
            <w:noWrap w:val="0"/>
            <w:vAlign w:val="center"/>
          </w:tcPr>
          <w:p w14:paraId="76A4D29A">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p>
        </w:tc>
        <w:tc>
          <w:tcPr>
            <w:tcW w:w="1389" w:type="dxa"/>
            <w:gridSpan w:val="3"/>
            <w:noWrap w:val="0"/>
            <w:vAlign w:val="center"/>
          </w:tcPr>
          <w:p w14:paraId="33D60282">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p>
        </w:tc>
        <w:tc>
          <w:tcPr>
            <w:tcW w:w="3040" w:type="dxa"/>
            <w:gridSpan w:val="7"/>
            <w:noWrap w:val="0"/>
            <w:vAlign w:val="center"/>
          </w:tcPr>
          <w:p w14:paraId="3C8F94B7">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p>
        </w:tc>
        <w:tc>
          <w:tcPr>
            <w:tcW w:w="976" w:type="dxa"/>
            <w:gridSpan w:val="3"/>
            <w:noWrap w:val="0"/>
            <w:vAlign w:val="center"/>
          </w:tcPr>
          <w:p w14:paraId="70673D48">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p>
        </w:tc>
        <w:tc>
          <w:tcPr>
            <w:tcW w:w="1503" w:type="dxa"/>
            <w:noWrap w:val="0"/>
            <w:vAlign w:val="center"/>
          </w:tcPr>
          <w:p w14:paraId="7B7726A2">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p>
        </w:tc>
      </w:tr>
      <w:tr w14:paraId="25B0F0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65" w:hRule="atLeast"/>
        </w:trPr>
        <w:tc>
          <w:tcPr>
            <w:tcW w:w="891" w:type="dxa"/>
            <w:vMerge w:val="continue"/>
            <w:noWrap w:val="0"/>
            <w:vAlign w:val="center"/>
          </w:tcPr>
          <w:p w14:paraId="7DF6B5F0">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p>
        </w:tc>
        <w:tc>
          <w:tcPr>
            <w:tcW w:w="1215" w:type="dxa"/>
            <w:gridSpan w:val="2"/>
            <w:noWrap w:val="0"/>
            <w:vAlign w:val="center"/>
          </w:tcPr>
          <w:p w14:paraId="20119497">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p>
        </w:tc>
        <w:tc>
          <w:tcPr>
            <w:tcW w:w="1389" w:type="dxa"/>
            <w:gridSpan w:val="3"/>
            <w:noWrap w:val="0"/>
            <w:vAlign w:val="center"/>
          </w:tcPr>
          <w:p w14:paraId="5E1B94CF">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p>
        </w:tc>
        <w:tc>
          <w:tcPr>
            <w:tcW w:w="3040" w:type="dxa"/>
            <w:gridSpan w:val="7"/>
            <w:noWrap w:val="0"/>
            <w:vAlign w:val="center"/>
          </w:tcPr>
          <w:p w14:paraId="748FB34F">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p>
        </w:tc>
        <w:tc>
          <w:tcPr>
            <w:tcW w:w="976" w:type="dxa"/>
            <w:gridSpan w:val="3"/>
            <w:noWrap w:val="0"/>
            <w:vAlign w:val="center"/>
          </w:tcPr>
          <w:p w14:paraId="5A067E44">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p>
        </w:tc>
        <w:tc>
          <w:tcPr>
            <w:tcW w:w="1503" w:type="dxa"/>
            <w:noWrap w:val="0"/>
            <w:vAlign w:val="center"/>
          </w:tcPr>
          <w:p w14:paraId="3EA88155">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p>
        </w:tc>
      </w:tr>
      <w:tr w14:paraId="35DF10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trPr>
        <w:tc>
          <w:tcPr>
            <w:tcW w:w="891" w:type="dxa"/>
            <w:vMerge w:val="continue"/>
            <w:noWrap w:val="0"/>
            <w:vAlign w:val="center"/>
          </w:tcPr>
          <w:p w14:paraId="443225F0">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p>
        </w:tc>
        <w:tc>
          <w:tcPr>
            <w:tcW w:w="1215" w:type="dxa"/>
            <w:gridSpan w:val="2"/>
            <w:noWrap w:val="0"/>
            <w:vAlign w:val="center"/>
          </w:tcPr>
          <w:p w14:paraId="119BB58F">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p>
        </w:tc>
        <w:tc>
          <w:tcPr>
            <w:tcW w:w="1389" w:type="dxa"/>
            <w:gridSpan w:val="3"/>
            <w:noWrap w:val="0"/>
            <w:vAlign w:val="center"/>
          </w:tcPr>
          <w:p w14:paraId="12D915ED">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p>
        </w:tc>
        <w:tc>
          <w:tcPr>
            <w:tcW w:w="3040" w:type="dxa"/>
            <w:gridSpan w:val="7"/>
            <w:noWrap w:val="0"/>
            <w:vAlign w:val="center"/>
          </w:tcPr>
          <w:p w14:paraId="19DAB438">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p>
        </w:tc>
        <w:tc>
          <w:tcPr>
            <w:tcW w:w="976" w:type="dxa"/>
            <w:gridSpan w:val="3"/>
            <w:noWrap w:val="0"/>
            <w:vAlign w:val="center"/>
          </w:tcPr>
          <w:p w14:paraId="15A42EB0">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p>
        </w:tc>
        <w:tc>
          <w:tcPr>
            <w:tcW w:w="1503" w:type="dxa"/>
            <w:noWrap w:val="0"/>
            <w:vAlign w:val="center"/>
          </w:tcPr>
          <w:p w14:paraId="338FFC8A">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p>
        </w:tc>
      </w:tr>
      <w:tr w14:paraId="7D5F1A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0" w:hRule="atLeast"/>
        </w:trPr>
        <w:tc>
          <w:tcPr>
            <w:tcW w:w="891" w:type="dxa"/>
            <w:vMerge w:val="continue"/>
            <w:noWrap w:val="0"/>
            <w:vAlign w:val="center"/>
          </w:tcPr>
          <w:p w14:paraId="31F55FC5">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p>
        </w:tc>
        <w:tc>
          <w:tcPr>
            <w:tcW w:w="1215" w:type="dxa"/>
            <w:gridSpan w:val="2"/>
            <w:noWrap w:val="0"/>
            <w:vAlign w:val="center"/>
          </w:tcPr>
          <w:p w14:paraId="3F04A743">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p>
        </w:tc>
        <w:tc>
          <w:tcPr>
            <w:tcW w:w="1389" w:type="dxa"/>
            <w:gridSpan w:val="3"/>
            <w:noWrap w:val="0"/>
            <w:vAlign w:val="center"/>
          </w:tcPr>
          <w:p w14:paraId="16C6CD0E">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p>
        </w:tc>
        <w:tc>
          <w:tcPr>
            <w:tcW w:w="3040" w:type="dxa"/>
            <w:gridSpan w:val="7"/>
            <w:noWrap w:val="0"/>
            <w:vAlign w:val="center"/>
          </w:tcPr>
          <w:p w14:paraId="6E69C626">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p>
        </w:tc>
        <w:tc>
          <w:tcPr>
            <w:tcW w:w="976" w:type="dxa"/>
            <w:gridSpan w:val="3"/>
            <w:noWrap w:val="0"/>
            <w:vAlign w:val="center"/>
          </w:tcPr>
          <w:p w14:paraId="64276741">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p>
        </w:tc>
        <w:tc>
          <w:tcPr>
            <w:tcW w:w="1503" w:type="dxa"/>
            <w:noWrap w:val="0"/>
            <w:vAlign w:val="center"/>
          </w:tcPr>
          <w:p w14:paraId="068534A9">
            <w:pPr>
              <w:keepNext w:val="0"/>
              <w:keepLines w:val="0"/>
              <w:pageBreakBefore w:val="0"/>
              <w:widowControl w:val="0"/>
              <w:kinsoku/>
              <w:wordWrap/>
              <w:overflowPunct/>
              <w:topLinePunct w:val="0"/>
              <w:bidi w:val="0"/>
              <w:snapToGrid/>
              <w:spacing w:line="300" w:lineRule="exact"/>
              <w:ind w:left="0" w:right="0"/>
              <w:jc w:val="center"/>
              <w:textAlignment w:val="auto"/>
              <w:rPr>
                <w:rFonts w:hint="eastAsia" w:ascii="宋体" w:hAnsi="宋体"/>
                <w:sz w:val="21"/>
                <w:szCs w:val="21"/>
              </w:rPr>
            </w:pPr>
          </w:p>
        </w:tc>
      </w:tr>
      <w:tr w14:paraId="33E8D5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759" w:hRule="atLeast"/>
        </w:trPr>
        <w:tc>
          <w:tcPr>
            <w:tcW w:w="9014" w:type="dxa"/>
            <w:gridSpan w:val="17"/>
            <w:tcBorders>
              <w:bottom w:val="single" w:color="auto" w:sz="8" w:space="0"/>
            </w:tcBorders>
            <w:noWrap w:val="0"/>
            <w:vAlign w:val="center"/>
          </w:tcPr>
          <w:p w14:paraId="75C1C5C6">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both"/>
              <w:textAlignment w:val="auto"/>
              <w:rPr>
                <w:rFonts w:hint="eastAsia" w:ascii="宋体" w:hAnsi="宋体"/>
                <w:sz w:val="24"/>
                <w:szCs w:val="24"/>
              </w:rPr>
            </w:pPr>
            <w:r>
              <w:rPr>
                <w:rFonts w:hint="eastAsia" w:ascii="宋体" w:hAnsi="宋体"/>
                <w:sz w:val="24"/>
                <w:szCs w:val="24"/>
              </w:rPr>
              <w:t>以下由拟聘用人员如实填写：1、是否有反对四项基本原则言行的；2、是否有流氓、偷窃等不良行为，道德品质不好的；3、是否受过刑事处罚、劳动教养、少年管教的；4、是否有犯罪嫌疑尚未查清的；5、是否曾被辞退或开除公职的；6、直系血亲中或对本人有较大影响的旁系血亲中是否有被判处死刑或正在服刑的；7、是否曾参加过“法轮功”等非法组织或带有黑社会性质组织的。</w:t>
            </w:r>
          </w:p>
          <w:p w14:paraId="2C429E7E">
            <w:pPr>
              <w:keepNext w:val="0"/>
              <w:keepLines w:val="0"/>
              <w:pageBreakBefore w:val="0"/>
              <w:widowControl w:val="0"/>
              <w:kinsoku/>
              <w:wordWrap/>
              <w:overflowPunct/>
              <w:topLinePunct w:val="0"/>
              <w:autoSpaceDE/>
              <w:autoSpaceDN/>
              <w:bidi w:val="0"/>
              <w:adjustRightInd/>
              <w:snapToGrid/>
              <w:spacing w:before="240" w:after="240" w:line="400" w:lineRule="exact"/>
              <w:jc w:val="both"/>
              <w:textAlignment w:val="auto"/>
              <w:rPr>
                <w:rFonts w:hint="eastAsia" w:ascii="宋体" w:hAnsi="宋体"/>
                <w:sz w:val="28"/>
              </w:rPr>
            </w:pPr>
            <w:r>
              <w:rPr>
                <w:rFonts w:hint="eastAsia" w:ascii="宋体" w:hAnsi="宋体"/>
                <w:sz w:val="24"/>
                <w:szCs w:val="24"/>
              </w:rPr>
              <w:t xml:space="preserve">本人均没有上述情况。填表人：                  </w:t>
            </w:r>
            <w:r>
              <w:rPr>
                <w:rFonts w:hint="eastAsia" w:ascii="宋体" w:hAnsi="宋体"/>
                <w:sz w:val="24"/>
                <w:szCs w:val="24"/>
                <w:lang w:val="en-US" w:eastAsia="zh-CN"/>
              </w:rPr>
              <w:t xml:space="preserve">   </w:t>
            </w:r>
            <w:r>
              <w:rPr>
                <w:rFonts w:hint="eastAsia" w:ascii="宋体" w:hAnsi="宋体"/>
                <w:sz w:val="24"/>
                <w:szCs w:val="24"/>
              </w:rPr>
              <w:t xml:space="preserve">  年    月    日</w:t>
            </w:r>
          </w:p>
        </w:tc>
      </w:tr>
    </w:tbl>
    <w:p w14:paraId="2D93D6D8">
      <w:pPr>
        <w:jc w:val="center"/>
        <w:rPr>
          <w:rFonts w:hint="eastAsia" w:eastAsia="黑体"/>
          <w:b/>
          <w:bCs/>
          <w:sz w:val="32"/>
        </w:rPr>
      </w:pPr>
      <w:bookmarkStart w:id="0" w:name="_GoBack"/>
      <w:bookmarkEnd w:id="0"/>
    </w:p>
    <w:p w14:paraId="3BCD6CCB">
      <w:pPr>
        <w:jc w:val="center"/>
        <w:rPr>
          <w:rFonts w:hint="eastAsia" w:eastAsia="黑体"/>
          <w:b/>
          <w:bCs/>
          <w:sz w:val="32"/>
        </w:rPr>
      </w:pPr>
    </w:p>
    <w:p w14:paraId="467A2BC0">
      <w:pPr>
        <w:jc w:val="center"/>
        <w:rPr>
          <w:rFonts w:hint="eastAsia" w:eastAsia="黑体"/>
          <w:b/>
          <w:bCs/>
          <w:sz w:val="32"/>
        </w:rPr>
      </w:pPr>
    </w:p>
    <w:p w14:paraId="0CF1378A">
      <w:pPr>
        <w:jc w:val="center"/>
        <w:rPr>
          <w:rFonts w:hint="eastAsia" w:eastAsia="黑体"/>
          <w:b/>
          <w:bCs/>
          <w:sz w:val="32"/>
        </w:rPr>
      </w:pPr>
      <w:r>
        <w:rPr>
          <w:rFonts w:hint="eastAsia" w:eastAsia="黑体"/>
          <w:b/>
          <w:bCs/>
          <w:sz w:val="32"/>
        </w:rPr>
        <w:t>政  审  说  明</w:t>
      </w:r>
    </w:p>
    <w:p w14:paraId="3EAA26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黑体"/>
          <w:b/>
          <w:bCs/>
          <w:sz w:val="21"/>
        </w:rPr>
      </w:pPr>
    </w:p>
    <w:p w14:paraId="3D6F7696">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sz w:val="28"/>
        </w:rPr>
      </w:pPr>
      <w:r>
        <w:rPr>
          <w:rFonts w:hint="eastAsia" w:ascii="宋体" w:hAnsi="宋体"/>
          <w:sz w:val="28"/>
        </w:rPr>
        <w:t>有下列情形之一的，属政审不合格：</w:t>
      </w:r>
    </w:p>
    <w:p w14:paraId="72757010">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sz w:val="28"/>
        </w:rPr>
      </w:pPr>
      <w:r>
        <w:rPr>
          <w:rFonts w:hint="eastAsia" w:ascii="宋体" w:hAnsi="宋体"/>
          <w:sz w:val="28"/>
        </w:rPr>
        <w:t>1、有反对四项基本原则言行的；</w:t>
      </w:r>
    </w:p>
    <w:p w14:paraId="64A6EF23">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sz w:val="28"/>
        </w:rPr>
      </w:pPr>
      <w:r>
        <w:rPr>
          <w:rFonts w:hint="eastAsia" w:ascii="宋体" w:hAnsi="宋体"/>
          <w:sz w:val="28"/>
        </w:rPr>
        <w:t>2、有流氓、偷窃等不良行为，道德品质不好的；</w:t>
      </w:r>
    </w:p>
    <w:p w14:paraId="10F6746D">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sz w:val="28"/>
        </w:rPr>
      </w:pPr>
      <w:r>
        <w:rPr>
          <w:rFonts w:hint="eastAsia" w:ascii="宋体" w:hAnsi="宋体"/>
          <w:sz w:val="28"/>
        </w:rPr>
        <w:t>3、受过刑事处罚、劳动教养、少年管教的；</w:t>
      </w:r>
    </w:p>
    <w:p w14:paraId="33BA36C0">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sz w:val="28"/>
        </w:rPr>
      </w:pPr>
      <w:r>
        <w:rPr>
          <w:rFonts w:hint="eastAsia" w:ascii="宋体" w:hAnsi="宋体"/>
          <w:sz w:val="28"/>
        </w:rPr>
        <w:t>4、有犯罪嫌疑尚未查清的；</w:t>
      </w:r>
    </w:p>
    <w:p w14:paraId="4A98BEA9">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sz w:val="28"/>
        </w:rPr>
      </w:pPr>
      <w:r>
        <w:rPr>
          <w:rFonts w:hint="eastAsia" w:ascii="宋体" w:hAnsi="宋体"/>
          <w:sz w:val="28"/>
        </w:rPr>
        <w:t>5、曾被辞退或开除公职的；</w:t>
      </w:r>
    </w:p>
    <w:p w14:paraId="2F5AF6C4">
      <w:pPr>
        <w:keepNext w:val="0"/>
        <w:keepLines w:val="0"/>
        <w:pageBreakBefore w:val="0"/>
        <w:widowControl w:val="0"/>
        <w:kinsoku/>
        <w:wordWrap/>
        <w:overflowPunct/>
        <w:topLinePunct w:val="0"/>
        <w:autoSpaceDE/>
        <w:autoSpaceDN/>
        <w:bidi w:val="0"/>
        <w:adjustRightInd/>
        <w:snapToGrid/>
        <w:spacing w:line="400" w:lineRule="exact"/>
        <w:ind w:left="1120" w:hanging="560"/>
        <w:textAlignment w:val="auto"/>
        <w:rPr>
          <w:rFonts w:hint="eastAsia" w:ascii="宋体" w:hAnsi="宋体"/>
          <w:sz w:val="28"/>
        </w:rPr>
      </w:pPr>
      <w:r>
        <w:rPr>
          <w:rFonts w:hint="eastAsia" w:ascii="宋体" w:hAnsi="宋体"/>
          <w:sz w:val="28"/>
        </w:rPr>
        <w:t>6、直系血亲中或对本人有较大影响的旁系血亲中有被判处死刑或正在服刑的，或者有“法轮功”等非法组织的骨干分子或顽固不化、继续坚持错误立场的；</w:t>
      </w:r>
    </w:p>
    <w:p w14:paraId="5A7C413A">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sz w:val="28"/>
        </w:rPr>
      </w:pPr>
      <w:r>
        <w:rPr>
          <w:rFonts w:hint="eastAsia" w:ascii="宋体" w:hAnsi="宋体"/>
          <w:sz w:val="28"/>
        </w:rPr>
        <w:t>7、曾参加过“法轮功”等非法组织或者带有黑社会性质组织的；</w:t>
      </w:r>
    </w:p>
    <w:p w14:paraId="0F5C722F">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sz w:val="28"/>
        </w:rPr>
      </w:pPr>
      <w:r>
        <w:rPr>
          <w:rFonts w:hint="eastAsia" w:ascii="宋体" w:hAnsi="宋体"/>
          <w:sz w:val="28"/>
        </w:rPr>
        <w:t>8、其他原因不宜在消防工作的。</w:t>
      </w:r>
    </w:p>
    <w:p w14:paraId="1B2AA9E7">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sz w:val="21"/>
        </w:rPr>
      </w:pPr>
      <w:r>
        <w:rPr>
          <w:rFonts w:hint="eastAsia" w:ascii="宋体" w:hAnsi="宋体"/>
          <w:sz w:val="28"/>
        </w:rPr>
        <w:t>9、北海市消防支队联系电话：0779-2099022</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29"/>
        <w:gridCol w:w="7870"/>
      </w:tblGrid>
      <w:tr w14:paraId="6B5A2B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89" w:hRule="atLeast"/>
          <w:jc w:val="center"/>
        </w:trPr>
        <w:tc>
          <w:tcPr>
            <w:tcW w:w="829" w:type="dxa"/>
            <w:noWrap w:val="0"/>
            <w:vAlign w:val="center"/>
          </w:tcPr>
          <w:p w14:paraId="14DCDAF5">
            <w:pPr>
              <w:pStyle w:val="3"/>
              <w:spacing w:line="360" w:lineRule="auto"/>
              <w:jc w:val="both"/>
              <w:rPr>
                <w:rFonts w:hint="eastAsia" w:ascii="宋体" w:hAnsi="宋体" w:eastAsia="宋体"/>
                <w:sz w:val="28"/>
                <w:szCs w:val="28"/>
              </w:rPr>
            </w:pPr>
            <w:r>
              <w:rPr>
                <w:rFonts w:hint="eastAsia" w:ascii="宋体" w:hAnsi="宋体" w:eastAsia="宋体"/>
                <w:sz w:val="28"/>
                <w:szCs w:val="28"/>
              </w:rPr>
              <w:t>户口所在地派出所审查意见</w:t>
            </w:r>
          </w:p>
        </w:tc>
        <w:tc>
          <w:tcPr>
            <w:tcW w:w="7870" w:type="dxa"/>
            <w:noWrap w:val="0"/>
            <w:vAlign w:val="top"/>
          </w:tcPr>
          <w:p w14:paraId="2002F56E">
            <w:pPr>
              <w:rPr>
                <w:rFonts w:hint="eastAsia" w:ascii="宋体" w:hAnsi="宋体"/>
                <w:sz w:val="28"/>
                <w:szCs w:val="28"/>
              </w:rPr>
            </w:pPr>
          </w:p>
          <w:p w14:paraId="04EDF7F3">
            <w:pPr>
              <w:rPr>
                <w:rFonts w:hint="eastAsia" w:ascii="宋体" w:hAnsi="宋体"/>
                <w:sz w:val="28"/>
                <w:szCs w:val="28"/>
              </w:rPr>
            </w:pPr>
          </w:p>
          <w:p w14:paraId="61CB7B26">
            <w:pPr>
              <w:pStyle w:val="2"/>
              <w:rPr>
                <w:rFonts w:hint="eastAsia"/>
              </w:rPr>
            </w:pPr>
          </w:p>
          <w:p w14:paraId="7776F9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eastAsia="zh-CN"/>
              </w:rPr>
              <w:t>　　审查人</w:t>
            </w:r>
            <w:r>
              <w:rPr>
                <w:rFonts w:hint="eastAsia" w:ascii="宋体" w:hAnsi="宋体"/>
                <w:sz w:val="28"/>
                <w:szCs w:val="28"/>
              </w:rPr>
              <w:t xml:space="preserve">                                              （派出所盖章）</w:t>
            </w:r>
          </w:p>
          <w:p w14:paraId="4894AFF3">
            <w:pPr>
              <w:keepNext w:val="0"/>
              <w:keepLines w:val="0"/>
              <w:pageBreakBefore w:val="0"/>
              <w:widowControl w:val="0"/>
              <w:kinsoku/>
              <w:wordWrap/>
              <w:overflowPunct/>
              <w:topLinePunct w:val="0"/>
              <w:autoSpaceDE/>
              <w:autoSpaceDN/>
              <w:bidi w:val="0"/>
              <w:adjustRightInd/>
              <w:snapToGrid/>
              <w:spacing w:line="400" w:lineRule="exact"/>
              <w:ind w:firstLine="700" w:firstLineChars="250"/>
              <w:textAlignment w:val="auto"/>
              <w:rPr>
                <w:rFonts w:hint="eastAsia" w:ascii="宋体" w:hAnsi="宋体"/>
                <w:sz w:val="28"/>
                <w:szCs w:val="28"/>
              </w:rPr>
            </w:pPr>
            <w:r>
              <w:rPr>
                <w:rFonts w:hint="eastAsia" w:ascii="宋体" w:hAnsi="宋体"/>
                <w:sz w:val="28"/>
                <w:szCs w:val="28"/>
              </w:rPr>
              <w:t>签    名：　　　　　　          年　　月　　日</w:t>
            </w:r>
          </w:p>
        </w:tc>
      </w:tr>
    </w:tbl>
    <w:p w14:paraId="357BC096">
      <w:pPr>
        <w:rPr>
          <w:rFonts w:hint="eastAsia"/>
        </w:rPr>
      </w:pPr>
      <w:r>
        <w:rPr>
          <w:rFonts w:hint="eastAsia"/>
        </w:rPr>
        <w:t>（本表需双面打印）</w:t>
      </w:r>
    </w:p>
    <w:p w14:paraId="50BBD7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mNDU4MDVhY2MzM2YzOGI1YjI1ZjMzYzFkYjRjYmEifQ=="/>
  </w:docVars>
  <w:rsids>
    <w:rsidRoot w:val="630B5288"/>
    <w:rsid w:val="33843E90"/>
    <w:rsid w:val="630B5288"/>
    <w:rsid w:val="700A1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
    <w:name w:val="Body Text"/>
    <w:basedOn w:val="1"/>
    <w:qFormat/>
    <w:uiPriority w:val="0"/>
    <w:pPr>
      <w:spacing w:line="360" w:lineRule="exact"/>
      <w:jc w:val="center"/>
    </w:pPr>
    <w:rPr>
      <w:rFonts w:eastAsia="仿宋_GB2312"/>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567</Words>
  <Characters>578</Characters>
  <Lines>0</Lines>
  <Paragraphs>0</Paragraphs>
  <TotalTime>0</TotalTime>
  <ScaleCrop>false</ScaleCrop>
  <LinksUpToDate>false</LinksUpToDate>
  <CharactersWithSpaces>692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2022-04-24T03:46:00Z</dcterms:created>
  <dc:creator>少女怀春</dc:creator>
  <cp:lastModifiedBy>MR·梁</cp:lastModifiedBy>
  <dcterms:modified xsi:type="dcterms:W3CDTF">2024-12-23T09:07:45Z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37ADE0EFA39C43199456C08A74D89E8A</vt:lpwstr>
  </property>
  <property fmtid="{D5CDD505-2E9C-101B-9397-08002B2CF9AE}" pid="4" name="commondata">
    <vt:lpwstr>eyJoZGlkIjoiN2Q1ZjQyMDU0MWVmNDhiNjI1Y2JiMzEzMDNlNzBmNmMifQ==</vt:lpwstr>
  </property>
</Properties>
</file>