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4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2026年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竹溪县政银股权投资管理有限公司公开招聘工作人员笔试加分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委托期限:自签字之日起至上述事项办完为止.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</w:p>
    <w:p>
      <w:pPr>
        <w:spacing w:line="480" w:lineRule="exact"/>
        <w:rPr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NTc4YjU1NDQ4NjcxY2NlNWQ0MTA1YWQzYTFiMjQifQ=="/>
  </w:docVars>
  <w:rsids>
    <w:rsidRoot w:val="001F0D75"/>
    <w:rsid w:val="00026280"/>
    <w:rsid w:val="001F0D75"/>
    <w:rsid w:val="003913E6"/>
    <w:rsid w:val="00B56FDB"/>
    <w:rsid w:val="00EA7929"/>
    <w:rsid w:val="0569411D"/>
    <w:rsid w:val="09AA2B27"/>
    <w:rsid w:val="0C296A30"/>
    <w:rsid w:val="1EA70634"/>
    <w:rsid w:val="20744FB0"/>
    <w:rsid w:val="248271FD"/>
    <w:rsid w:val="2AF279AC"/>
    <w:rsid w:val="3B916E87"/>
    <w:rsid w:val="43E417C3"/>
    <w:rsid w:val="4DEC44F9"/>
    <w:rsid w:val="4F98701B"/>
    <w:rsid w:val="5E277EDF"/>
    <w:rsid w:val="61635E5B"/>
    <w:rsid w:val="6ABE36A8"/>
    <w:rsid w:val="6C494E53"/>
    <w:rsid w:val="6D510210"/>
    <w:rsid w:val="74D457A2"/>
    <w:rsid w:val="78E36EA7"/>
    <w:rsid w:val="792F4F9E"/>
    <w:rsid w:val="7D3373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ScaleCrop>false</ScaleCrop>
  <LinksUpToDate>false</LinksUpToDate>
  <CharactersWithSpaces>378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Administrator</cp:lastModifiedBy>
  <cp:lastPrinted>2026-02-27T07:30:08Z</cp:lastPrinted>
  <dcterms:modified xsi:type="dcterms:W3CDTF">2026-02-27T07:30:09Z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70819803D9ED4B8A914E04886DAF57E0</vt:lpwstr>
  </property>
  <property fmtid="{D5CDD505-2E9C-101B-9397-08002B2CF9AE}" pid="4" name="KSOTemplateDocerSaveRecord">
    <vt:lpwstr>eyJoZGlkIjoiNjc0NTc4YjU1NDQ4NjcxY2NlNWQ0MTA1YWQzYTFiMjQifQ==</vt:lpwstr>
  </property>
</Properties>
</file>