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9ED7F">
      <w:pPr>
        <w:spacing w:line="615" w:lineRule="exact"/>
        <w:rPr>
          <w:rFonts w:hint="default" w:ascii="宋体" w:hAnsi="宋体" w:eastAsia="方正小标宋简体" w:cs="黑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default" w:ascii="黑体" w:hAnsi="仿宋_GB2312" w:eastAsia="黑体" w:cs="仿宋_GB2312"/>
          <w:sz w:val="32"/>
          <w:szCs w:val="32"/>
          <w:highlight w:val="none"/>
          <w:lang w:eastAsia="zh-CN"/>
        </w:rPr>
        <w:t>2</w:t>
      </w:r>
      <w:bookmarkStart w:id="0" w:name="_GoBack"/>
      <w:bookmarkEnd w:id="0"/>
    </w:p>
    <w:p w14:paraId="1A4492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129DFC53"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u w:val="none"/>
        </w:rPr>
        <w:t>河北水利发展集团有限公司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2026年度社会招聘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人员的公告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》及其相关附件，理解其内容，符合应聘条件。我郑重承诺：</w:t>
      </w:r>
    </w:p>
    <w:p w14:paraId="30F25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0ECD8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26783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 w14:paraId="0AFFA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0B683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753A7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报名网站，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 w14:paraId="2B2DF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 w14:paraId="27D10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023C0078"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77F40886">
      <w:pPr>
        <w:rPr>
          <w:rFonts w:hint="eastAsia"/>
          <w:lang w:val="en-US" w:eastAsia="zh-CN"/>
        </w:rPr>
      </w:pPr>
    </w:p>
    <w:p w14:paraId="2F0C6C46"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503050405090304"/>
    <w:charset w:val="CC"/>
    <w:family w:val="roman"/>
    <w:pitch w:val="default"/>
    <w:sig w:usb0="00000000" w:usb1="00000000" w:usb2="00000001" w:usb3="00000000" w:csb0="400001BF" w:csb1="DFF70000"/>
  </w:font>
  <w:font w:name="宋体">
    <w:altName w:val="书宋-简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altName w:val="方正中等线-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中等线-简">
    <w:panose1 w:val="02000500000000000000"/>
    <w:charset w:val="86"/>
    <w:family w:val="auto"/>
    <w:pitch w:val="default"/>
    <w:sig w:usb0="A00002BF" w:usb1="78CF7CFB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DC7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21BCC1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8D24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045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DF78CB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8EF080D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2794F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56C2C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747</Words>
  <Characters>4258</Characters>
  <Lines>35</Lines>
  <Paragraphs>9</Paragraphs>
  <TotalTime>14</TotalTime>
  <ScaleCrop>false</ScaleCrop>
  <LinksUpToDate>false</LinksUpToDate>
  <CharactersWithSpaces>4996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2025-03-11T23:00:00Z</dcterms:created>
  <dc:creator>USER</dc:creator>
  <cp:lastModifiedBy>摄氏心境</cp:lastModifiedBy>
  <cp:lastPrinted>2025-09-14T02:53:00Z</cp:lastPrinted>
  <dcterms:modified xsi:type="dcterms:W3CDTF">2026-03-07T17:35:59Z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5F31CC95F88E4D46AF47060B69EB6C10_13</vt:lpwstr>
  </property>
</Properties>
</file>