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附件3 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报名二维码</w:t>
      </w:r>
    </w:p>
    <w:p>
      <w:pPr>
        <w:rPr>
          <w:rFonts w:hint="eastAsia" w:eastAsia="方正仿宋简体"/>
          <w:lang w:eastAsia="zh-CN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5615305" cy="6400800"/>
            <wp:effectExtent l="0" t="0" r="4445" b="0"/>
            <wp:docPr id="1" name="图片 1" descr="成都市金堂县2026年春公开考核招聘教育专业技术人员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都市金堂县2026年春公开考核招聘教育专业技术人员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92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9D3069-4AEF-4536-968C-8209B01FD0C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48C7EAF-33EB-4306-A3E7-D87871635A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71151"/>
    <w:rsid w:val="444C7225"/>
    <w:rsid w:val="446200AA"/>
    <w:rsid w:val="49B07DA1"/>
    <w:rsid w:val="4F950965"/>
    <w:rsid w:val="7911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2023-09-27T00:53:00Z</dcterms:created>
  <dc:creator>Administrator</dc:creator>
  <cp:lastModifiedBy>县人社局刘娅琪</cp:lastModifiedBy>
  <dcterms:modified xsi:type="dcterms:W3CDTF">2026-03-10T05:59:57Z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FF084F6683C445D6BB4799214369D273</vt:lpwstr>
  </property>
  <property fmtid="{D5CDD505-2E9C-101B-9397-08002B2CF9AE}" pid="4" name="KSOTemplateDocerSaveRecord">
    <vt:lpwstr>eyJoZGlkIjoiZjNiZDg4ODY1OThjMWViOTMyZDYyNDNjZTQ1MWQyOGQiLCJ1c2VySWQiOiIxNDk5MjgxMTQyIn0=</vt:lpwstr>
  </property>
</Properties>
</file>