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上传材料清单</w:t>
      </w:r>
    </w:p>
    <w:bookmarkEnd w:id="0"/>
    <w:tbl>
      <w:tblPr>
        <w:tblStyle w:val="5"/>
        <w:tblW w:w="139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665"/>
        <w:gridCol w:w="1585"/>
        <w:gridCol w:w="6560"/>
        <w:gridCol w:w="1790"/>
        <w:gridCol w:w="17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上传材料名称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材料上传位置</w:t>
            </w:r>
          </w:p>
        </w:tc>
        <w:tc>
          <w:tcPr>
            <w:tcW w:w="6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材料要求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（材料为PDF/PNG/JPG/JPEG格式，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小于5M）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国内院校毕业生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境外院校毕业生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学籍验证报告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6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上传所有国内高等教育经历的学籍验证报告（学信网下载，有效期为6个月）。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2.境外院校毕业生如有国内高等教育经历，请上传相应教育经历的学籍验证报告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（学信网下载，有效期为6个月）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成绩单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附件上传</w:t>
            </w:r>
          </w:p>
        </w:tc>
        <w:tc>
          <w:tcPr>
            <w:tcW w:w="6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上传加盖学校公章的最高学历成绩单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为境外院校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需提供加盖翻译公司印章的翻译件（合并为1个文件）。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就业推荐表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附件上传</w:t>
            </w:r>
          </w:p>
        </w:tc>
        <w:tc>
          <w:tcPr>
            <w:tcW w:w="6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上传加盖学校公章的就业推荐表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若学校暂未下发，请上传学校出具的在读证明。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毕业证书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附件上传</w:t>
            </w:r>
          </w:p>
        </w:tc>
        <w:tc>
          <w:tcPr>
            <w:tcW w:w="6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上传所有高等教育经历中，已取得的学历、学位证书（需合并为1个文件）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，若暂未取得可不上传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国外学历学位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认证书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附件上传</w:t>
            </w:r>
          </w:p>
        </w:tc>
        <w:tc>
          <w:tcPr>
            <w:tcW w:w="65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上传国外学历学位认证书，若暂未取得，请上传学校出具的录取通知书、在读证明以及加盖翻译公司印章的翻译件（需合并为1个文件）。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其他证书材料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附件上传</w:t>
            </w:r>
          </w:p>
        </w:tc>
        <w:tc>
          <w:tcPr>
            <w:tcW w:w="6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材料上传，请合并为1个文件，并统一命名为“其他证书材料”：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1.外语等级证书、计算机等级证书以及国家职业资格证书等，只需提供最高等级证书；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2.奖励/荣誉证书，只需提供院校级及以上奖励/荣誉证书。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F64B4"/>
    <w:rsid w:val="496F64B4"/>
    <w:rsid w:val="7342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line="560" w:lineRule="exact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Title"/>
    <w:basedOn w:val="1"/>
    <w:next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2026-03-11T08:47:00Z</dcterms:created>
  <dc:creator>廖庆</dc:creator>
  <cp:lastModifiedBy>廖庆</cp:lastModifiedBy>
  <dcterms:modified xsi:type="dcterms:W3CDTF">2026-03-11T08:48:55Z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8822F895729F464E9E775442DF1D9B3E</vt:lpwstr>
  </property>
</Properties>
</file>