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9AE4" w14:textId="77777777" w:rsidR="00CB1632" w:rsidRDefault="00000000">
      <w:pPr>
        <w:widowControl/>
        <w:adjustRightInd w:val="0"/>
        <w:snapToGrid w:val="0"/>
        <w:spacing w:line="40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附件1</w:t>
      </w:r>
    </w:p>
    <w:p w14:paraId="0D442362" w14:textId="77777777" w:rsidR="00CB1632" w:rsidRDefault="00000000">
      <w:pPr>
        <w:widowControl/>
        <w:adjustRightInd w:val="0"/>
        <w:snapToGrid w:val="0"/>
        <w:spacing w:line="400" w:lineRule="exact"/>
        <w:jc w:val="center"/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吉安水上游旅游发展有限公司2026年上半年招聘岗位及任职要求</w:t>
      </w:r>
    </w:p>
    <w:tbl>
      <w:tblPr>
        <w:tblpPr w:leftFromText="180" w:rightFromText="180" w:vertAnchor="text" w:horzAnchor="page" w:tblpX="891" w:tblpY="590"/>
        <w:tblOverlap w:val="never"/>
        <w:tblW w:w="10318" w:type="dxa"/>
        <w:tblLayout w:type="fixed"/>
        <w:tblLook w:val="04A0" w:firstRow="1" w:lastRow="0" w:firstColumn="1" w:lastColumn="0" w:noHBand="0" w:noVBand="1"/>
      </w:tblPr>
      <w:tblGrid>
        <w:gridCol w:w="680"/>
        <w:gridCol w:w="841"/>
        <w:gridCol w:w="634"/>
        <w:gridCol w:w="6950"/>
        <w:gridCol w:w="1213"/>
      </w:tblGrid>
      <w:tr w:rsidR="00CB1632" w14:paraId="775F3B17" w14:textId="77777777">
        <w:trPr>
          <w:trHeight w:val="6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29988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22006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岗位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92EE9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  <w:t>人数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17D59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AF11A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薪资待遇</w:t>
            </w:r>
          </w:p>
        </w:tc>
      </w:tr>
      <w:tr w:rsidR="00CB1632" w14:paraId="47A9B1D2" w14:textId="77777777">
        <w:trPr>
          <w:trHeight w:val="38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B32F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E6EC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一类轮机长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E937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1人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28F8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1.50周岁及以下，持有有效一类轮机长适任证书和客船客运证书，有10年以上船舶轮机工作经验，3年以上轮机长工作经验（同等条件下有客船工作经验者优先）；</w:t>
            </w:r>
          </w:p>
          <w:p w14:paraId="5497EF5C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2.具备深厚的轮机工程专业知识和轮机管理经验（包括船舶动力装置、船舶辅机、船舶电气、轮机自动化等领域），熟知各类机械设备的工作原理、构造和性能，能完成船舶机电设备保养和基本维修；</w:t>
            </w:r>
          </w:p>
          <w:p w14:paraId="7C14CCDF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3.对轮机设备的正常运转和船舶动力供应负总责，工作认真负责，注重细节，确保设备维护和管理工作质量。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092F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4"/>
              </w:rPr>
              <w:t>综合收入约11万元/年</w:t>
            </w:r>
          </w:p>
        </w:tc>
      </w:tr>
      <w:tr w:rsidR="00CB1632" w14:paraId="0F0917A2" w14:textId="77777777">
        <w:trPr>
          <w:trHeight w:val="300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4C0B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EAEE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一类大副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5890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1人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AB27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1.50周岁及以下，持有有效一类大副及以上适任证书和客船客运证书，从事船舶工作10年以上，3年以上任职大副经验，能独立当班，熟练使用船舶各类驾驶设备，了解船舶结构和船舶推进动力系统，并对赣江吉安段水域熟悉（同等条件下有客船驾驶经验者优先）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2.具备配合船长采取有效应急措施的能力，保障人员和船舶安全；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3.对船舶航行安全、乘客和船员生命财产高度负责，工作认真严谨。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356F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综合收入约10万元/年</w:t>
            </w:r>
          </w:p>
        </w:tc>
      </w:tr>
      <w:tr w:rsidR="00CB1632" w14:paraId="2DC5B887" w14:textId="77777777">
        <w:trPr>
          <w:trHeight w:val="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F6C8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56D7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一类二副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D175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1人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E4AD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1.50周岁及以下，持有有效一类二副及以上适任证书和客船客运证书，从事船舶工作10年以上，3年以上任职二副经验，能独立当班，熟练使用船舶各类驾驶设备，了解船舶结构和船舶推进动力系统，并对赣江吉安段水域熟悉（同等条件下有客船驾驶经验者优先）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2.具备配合船长采取有效应急措施的能力，保障人员和船舶安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lastRenderedPageBreak/>
              <w:t>全；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3.对船舶航行安全、乘客和船员生命财产高度负责，工作认真严谨。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3AA2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lastRenderedPageBreak/>
              <w:t>综合收入约9万元/年</w:t>
            </w:r>
          </w:p>
        </w:tc>
      </w:tr>
      <w:tr w:rsidR="00CB1632" w14:paraId="419D90A7" w14:textId="77777777">
        <w:trPr>
          <w:trHeight w:val="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D082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29DC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一类二管轮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ABD6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1人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7622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1.50周岁及以下，持有有效一类二管轮及以上适任证书和客船客运证书，有10年以上船舶轮机工作经验，3年以上二管轮工作经验；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2.具备轮机工程专业知识和轮机管理经验，熟知各类机械设备的工作原理、构造和性能，在轮机长带领下完成船舶机电设备保养和基本维修；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3.对轮机设备的正常运转和船舶动力供应负责，工作认真负责，注重细节，确保设备维护和管理工作质量；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4.完成船长交代的其他任务。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0AE4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综合收入约9万元/年</w:t>
            </w:r>
          </w:p>
        </w:tc>
      </w:tr>
      <w:tr w:rsidR="00CB1632" w14:paraId="3ECF3CCC" w14:textId="77777777">
        <w:trPr>
          <w:trHeight w:val="23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14B3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6652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一类三管轮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3176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1人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56EF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1.50周岁及以下，持有有效一类三管轮及以上适任证书和客船客运证书，有5年以上船舶轮机工作经验，2年以上三管轮工作经验；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2.具备轮机工程专业知识和轮机管理经验，熟知各类机械设备的工作原理、构造和性能，在轮机长带领下完成船舶机电设备保养和基本维修；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3.对轮机设备的正常运转和船舶动力供应负责，工作认真负责，注重细节，确保设备维护和管理工作质量；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4.完成船长交代的其他任务。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B4D6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综合收入约8万元/年</w:t>
            </w:r>
          </w:p>
        </w:tc>
      </w:tr>
      <w:tr w:rsidR="00CB1632" w14:paraId="557F8F85" w14:textId="77777777">
        <w:trPr>
          <w:trHeight w:val="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BE35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BB3E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普通船员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6A10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5人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68E2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1.50周岁及以下，持有效船员及以上证书和客船特殊培训证书，身体健康，无不良记录，服从安排，能适应水上工作；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2.在船长带领下协助完成甲板/机舱日常维护、值班瞭望，机舱、船舶卫生及应急演练。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C4A1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综合收入约7万元/年</w:t>
            </w:r>
          </w:p>
        </w:tc>
      </w:tr>
      <w:tr w:rsidR="00CB1632" w14:paraId="4A03DB5C" w14:textId="77777777">
        <w:trPr>
          <w:trHeight w:val="13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9DCC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47BF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乘务主管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C236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1人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1C41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1.40周岁及以下，大专及以上学历，具备2年以上服务业管理团队经验。形象气质佳，五官端正，具备良好的形象与亲和力；</w:t>
            </w:r>
          </w:p>
          <w:p w14:paraId="320F059E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2.具备优秀的团队管理、培训与跨部门协作能力。能够指导、监督乘务人员作业，并可参与服务标准、活动流程的制定、优化及相关培训工作；</w:t>
            </w:r>
          </w:p>
          <w:p w14:paraId="76978BF7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lastRenderedPageBreak/>
              <w:t>3.业务能力强，责任心与抗压能力突出，具备出色的应变与统筹协调能力。能完全适应游船航行的工作节奏与环境；</w:t>
            </w:r>
          </w:p>
          <w:p w14:paraId="7BC277C4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4.服务意识突出，能独立统筹各类活动的全流程安排、接待及突发事件处理。具备优秀的活动主持与现场氛围营造能力，有婚庆主持、景区演艺、活动司仪相关经验者优先。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3135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lastRenderedPageBreak/>
              <w:t>综合收入约8.5万元/年</w:t>
            </w:r>
          </w:p>
        </w:tc>
      </w:tr>
      <w:tr w:rsidR="00CB1632" w14:paraId="4333A9A2" w14:textId="77777777">
        <w:trPr>
          <w:trHeight w:val="265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740D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CECB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乘务员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CB11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2人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BDD4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1.30周岁及以下，大专及以上学历，形象气质佳，五官端正，体态匀称，肢体协调性好；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2.具备较强的语言表达、沟通协调及活动主持能力，能独立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完成客情接待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、讲解服务；熟悉直播流程，能配合完成直播出镜、互动答疑及内容协助；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br/>
              <w:t>3.有商务接待、餐饮酒店、旅游服务、游船服务经验者优先；具备舞蹈、歌唱等才艺者优先；</w:t>
            </w:r>
          </w:p>
          <w:p w14:paraId="2E4B5F91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4.服务意识良好，具备团队协作精神，工作认真负责，吃苦耐劳，适应游船航行工作特点。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C297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综合收入约6.5万元/年</w:t>
            </w:r>
          </w:p>
        </w:tc>
      </w:tr>
      <w:tr w:rsidR="00CB1632" w14:paraId="6385D772" w14:textId="77777777">
        <w:trPr>
          <w:trHeight w:val="28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2484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09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18BC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渠道专员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10F0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1人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EC8F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1.40周岁及以下，大专及以上学历，2年以上销售或旅游行业经验，拥有相关客户资源者优先考虑，具备市场分析、异业合作拓展及客户关系系统维护的经验；</w:t>
            </w:r>
          </w:p>
          <w:p w14:paraId="5D60732F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2.具备独立开拓渠道与商务谈判能力，能有效开发并维护企事业单位、旅行社、婚庆公司、培训机构等客户资源，并根据其需求策划与推动定制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化活动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方案落地；</w:t>
            </w:r>
          </w:p>
          <w:p w14:paraId="7BF4C5BB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3.能适应外出拜访，自有交通工具或持有驾照者优先；</w:t>
            </w:r>
          </w:p>
          <w:p w14:paraId="5AAA05CE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4.抗压能力强，拥有出色的执行力、资源整合能力及团队协作精神。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BEC4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综合收入约5-12万元/年</w:t>
            </w:r>
          </w:p>
          <w:p w14:paraId="0CC0013C" w14:textId="77777777" w:rsidR="00CB1632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lang w:bidi="ar"/>
              </w:rPr>
              <w:t>（底薪+提成）</w:t>
            </w:r>
          </w:p>
        </w:tc>
      </w:tr>
    </w:tbl>
    <w:p w14:paraId="61B2AC77" w14:textId="77777777" w:rsidR="00CB1632" w:rsidRDefault="00CB1632"/>
    <w:p w14:paraId="3F81EA42" w14:textId="757A04BB" w:rsidR="00CB1632" w:rsidRPr="00117D92" w:rsidRDefault="00CB1632">
      <w:pP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sectPr w:rsidR="00CB1632" w:rsidRPr="00117D92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88FF" w14:textId="77777777" w:rsidR="008F4707" w:rsidRDefault="008F4707" w:rsidP="00117D92">
      <w:r>
        <w:separator/>
      </w:r>
    </w:p>
  </w:endnote>
  <w:endnote w:type="continuationSeparator" w:id="0">
    <w:p w14:paraId="4045ED22" w14:textId="77777777" w:rsidR="008F4707" w:rsidRDefault="008F4707" w:rsidP="0011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4014" w14:textId="77777777" w:rsidR="008F4707" w:rsidRDefault="008F4707" w:rsidP="00117D92">
      <w:r>
        <w:separator/>
      </w:r>
    </w:p>
  </w:footnote>
  <w:footnote w:type="continuationSeparator" w:id="0">
    <w:p w14:paraId="376BE1DF" w14:textId="77777777" w:rsidR="008F4707" w:rsidRDefault="008F4707" w:rsidP="00117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52347F"/>
    <w:rsid w:val="00117D92"/>
    <w:rsid w:val="001F3044"/>
    <w:rsid w:val="00244B50"/>
    <w:rsid w:val="003D7C57"/>
    <w:rsid w:val="00662C78"/>
    <w:rsid w:val="008F4707"/>
    <w:rsid w:val="00CB1632"/>
    <w:rsid w:val="00EB04C9"/>
    <w:rsid w:val="00F65975"/>
    <w:rsid w:val="05F72E03"/>
    <w:rsid w:val="086B042E"/>
    <w:rsid w:val="0931506A"/>
    <w:rsid w:val="114F09CC"/>
    <w:rsid w:val="44560AB4"/>
    <w:rsid w:val="4D505A8F"/>
    <w:rsid w:val="50144132"/>
    <w:rsid w:val="54B94A87"/>
    <w:rsid w:val="61800969"/>
    <w:rsid w:val="64645FA4"/>
    <w:rsid w:val="661D14C7"/>
    <w:rsid w:val="6BA240C1"/>
    <w:rsid w:val="7052347F"/>
    <w:rsid w:val="711155A5"/>
    <w:rsid w:val="7B1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539D8"/>
  <w15:docId w15:val="{12732590-2A7C-4C89-8CBF-EEA1B626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1697</Characters>
  <Application>Microsoft Office Word</Application>
  <DocSecurity>0</DocSecurity>
  <Lines>14</Lines>
  <Paragraphs>3</Paragraphs>
  <ScaleCrop>false</ScaleCrop>
  <Company>吉安水上游旅游发展有限公司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吉安水上游</dc:creator>
  <cp:lastModifiedBy>912116591@qq.com</cp:lastModifiedBy>
  <cp:revision>4</cp:revision>
  <cp:lastPrinted>2026-03-06T00:38:00Z</cp:lastPrinted>
  <dcterms:created xsi:type="dcterms:W3CDTF">2026-03-05T00:33:00Z</dcterms:created>
  <dcterms:modified xsi:type="dcterms:W3CDTF">2026-03-10T08:20:00Z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1865A024DEE34C64A2B66911BA9BDEA0_11</vt:lpwstr>
  </property>
  <property fmtid="{D5CDD505-2E9C-101B-9397-08002B2CF9AE}" pid="4" name="KSOTemplateDocerSaveRecord">
    <vt:lpwstr>eyJoZGlkIjoiMjMyY2RkMGY2ZWIxMDRkZGY0OGU4NTVhYzM1M2ZkNmEiLCJ1c2VySWQiOiIyNjU4MDc5NzcifQ==</vt:lpwstr>
  </property>
</Properties>
</file>