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5EE67">
      <w:pPr>
        <w:spacing w:line="576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附件1 ：   </w:t>
      </w:r>
    </w:p>
    <w:p w14:paraId="50F9B81A">
      <w:pPr>
        <w:spacing w:line="576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fldChar w:fldCharType="begin"/>
      </w:r>
      <w:r>
        <w:instrText xml:space="preserve"> HYPERLINK "http://www.cgksw.com/zhaokao/gw/8442.html" \t "http://www.cgksw.com/zhaokao/gg/_blank" </w:instrText>
      </w:r>
      <w:r>
        <w:fldChar w:fldCharType="separate"/>
      </w:r>
      <w:r>
        <w:rPr>
          <w:rFonts w:hint="eastAsia" w:ascii="黑体" w:hAnsi="黑体" w:eastAsia="黑体"/>
          <w:color w:val="000000"/>
          <w:sz w:val="36"/>
          <w:szCs w:val="36"/>
        </w:rPr>
        <w:t>绵阳市涪城区人民法院</w:t>
      </w:r>
      <w:r>
        <w:rPr>
          <w:rFonts w:hint="eastAsia" w:ascii="黑体" w:hAnsi="黑体" w:eastAsia="黑体"/>
          <w:color w:val="000000"/>
          <w:sz w:val="36"/>
          <w:szCs w:val="36"/>
        </w:rPr>
        <w:fldChar w:fldCharType="end"/>
      </w:r>
      <w:r>
        <w:rPr>
          <w:rFonts w:hint="eastAsia" w:ascii="黑体" w:hAnsi="黑体" w:eastAsia="黑体"/>
          <w:color w:val="000000"/>
          <w:sz w:val="36"/>
          <w:szCs w:val="36"/>
        </w:rPr>
        <w:t>公开招聘合同制工作人员资格条件一览表</w:t>
      </w:r>
    </w:p>
    <w:tbl>
      <w:tblPr>
        <w:tblStyle w:val="2"/>
        <w:tblpPr w:leftFromText="180" w:rightFromText="180" w:vertAnchor="page" w:horzAnchor="margin" w:tblpXSpec="center" w:tblpY="3695"/>
        <w:tblW w:w="12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992"/>
        <w:gridCol w:w="1559"/>
        <w:gridCol w:w="4034"/>
        <w:gridCol w:w="2926"/>
        <w:gridCol w:w="1296"/>
      </w:tblGrid>
      <w:tr w14:paraId="2267C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12A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A69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14:paraId="6C5BD6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职位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2CC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14:paraId="7FF9AA9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D4B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4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F82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学历及专业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165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7CE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47D6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72ED"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53FD"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合同制</w:t>
            </w:r>
          </w:p>
          <w:p w14:paraId="72AA6D2C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法官助理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8F4B0DB">
            <w:pPr>
              <w:widowControl/>
              <w:spacing w:line="40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0F16E35"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19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90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日及以后出生</w:t>
            </w:r>
          </w:p>
        </w:tc>
        <w:tc>
          <w:tcPr>
            <w:tcW w:w="4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F98A"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highlight w:val="none"/>
              </w:rPr>
              <w:t>普通高校毕业大学本科及以上学历，法学类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/非法学类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BE678E"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非法学类专业的需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取得A/C类法律资格证书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1F6D"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具有法官助理工作经历者优先</w:t>
            </w:r>
          </w:p>
        </w:tc>
      </w:tr>
      <w:tr w14:paraId="38F19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1968"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0B1C"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合同制</w:t>
            </w:r>
          </w:p>
          <w:p w14:paraId="26D2C4C4"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书记员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岗位（一）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E3C2"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8B70"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19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90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日及以后出生</w:t>
            </w:r>
          </w:p>
        </w:tc>
        <w:tc>
          <w:tcPr>
            <w:tcW w:w="4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13772"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大专及以上学历（专业不限）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C8C9">
            <w:pPr>
              <w:spacing w:line="40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具备较强的文字理解能力、归纳能力和书写记录能力、计算机基础知识，能熟练运用Word、Excel等操作软件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BADE9"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8CBB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BE5B">
            <w:pPr>
              <w:spacing w:line="40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19B0">
            <w:pPr>
              <w:spacing w:line="40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合同制书记员岗位（二）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4010">
            <w:pPr>
              <w:spacing w:line="40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ED15"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19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90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日及以后出生</w:t>
            </w:r>
          </w:p>
        </w:tc>
        <w:tc>
          <w:tcPr>
            <w:tcW w:w="4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BBE0">
            <w:pPr>
              <w:spacing w:line="40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及以上学历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（专业不限）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4149">
            <w:pPr>
              <w:spacing w:line="40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具备较强的文字理解能力、归纳能力和书写记录能力、计算机基础知识，能熟练运用Word、Excel等操作软件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FDE8"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限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高校应届毕业生，附相关社保证明</w:t>
            </w:r>
          </w:p>
        </w:tc>
      </w:tr>
    </w:tbl>
    <w:p w14:paraId="178C0FE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3590C"/>
    <w:rsid w:val="1243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2026-03-13T09:01:00Z</dcterms:created>
  <dc:creator>9 9</dc:creator>
  <cp:lastModifiedBy>9 9</cp:lastModifiedBy>
  <dcterms:modified xsi:type="dcterms:W3CDTF">2026-03-13T09:02:00Z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C8B716ADF3BB4D2A8BA8D583314A1AEE_11</vt:lpwstr>
  </property>
  <property fmtid="{D5CDD505-2E9C-101B-9397-08002B2CF9AE}" pid="4" name="KSOTemplateDocerSaveRecord">
    <vt:lpwstr>eyJoZGlkIjoiZTE4NjE4NmFmZDcwZWE4ZjEwYWU1NzA2NGU1OTk5YjciLCJ1c2VySWQiOiI2MDM1ODI5NjMifQ==</vt:lpwstr>
  </property>
</Properties>
</file>