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w:t>
      </w: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2026年宝应县长虹劳动力就业服务有限公司公开招聘城市管理</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协管人员</w:t>
      </w:r>
      <w:bookmarkStart w:id="0" w:name="_GoBack"/>
      <w:r>
        <w:rPr>
          <w:rFonts w:hint="eastAsia" w:ascii="方正小标宋简体" w:hAnsi="方正小标宋简体" w:eastAsia="方正小标宋简体" w:cs="方正小标宋简体"/>
          <w:b w:val="0"/>
          <w:bCs w:val="0"/>
          <w:sz w:val="48"/>
          <w:szCs w:val="48"/>
          <w:lang w:val="en-US" w:eastAsia="zh-CN"/>
        </w:rPr>
        <w:t>岗位条件简介表</w:t>
      </w:r>
    </w:p>
    <w:bookmarkEnd w:id="0"/>
    <w:tbl>
      <w:tblPr>
        <w:tblStyle w:val="5"/>
        <w:tblpPr w:leftFromText="180" w:rightFromText="180" w:vertAnchor="text" w:horzAnchor="page" w:tblpX="1200" w:tblpY="185"/>
        <w:tblOverlap w:val="never"/>
        <w:tblW w:w="14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1"/>
        <w:gridCol w:w="921"/>
        <w:gridCol w:w="1565"/>
        <w:gridCol w:w="635"/>
        <w:gridCol w:w="930"/>
        <w:gridCol w:w="1246"/>
        <w:gridCol w:w="1123"/>
        <w:gridCol w:w="905"/>
        <w:gridCol w:w="3080"/>
        <w:gridCol w:w="1641"/>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1" w:hRule="atLeast"/>
        </w:trPr>
        <w:tc>
          <w:tcPr>
            <w:tcW w:w="1161"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用工</w:t>
            </w:r>
          </w:p>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单位</w:t>
            </w:r>
          </w:p>
        </w:tc>
        <w:tc>
          <w:tcPr>
            <w:tcW w:w="921"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岗位</w:t>
            </w:r>
          </w:p>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代码</w:t>
            </w:r>
          </w:p>
        </w:tc>
        <w:tc>
          <w:tcPr>
            <w:tcW w:w="1565"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岗位名称</w:t>
            </w:r>
          </w:p>
        </w:tc>
        <w:tc>
          <w:tcPr>
            <w:tcW w:w="635"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用工方式</w:t>
            </w:r>
          </w:p>
        </w:tc>
        <w:tc>
          <w:tcPr>
            <w:tcW w:w="930"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招聘人数</w:t>
            </w:r>
          </w:p>
        </w:tc>
        <w:tc>
          <w:tcPr>
            <w:tcW w:w="7995" w:type="dxa"/>
            <w:gridSpan w:val="5"/>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招聘条件</w:t>
            </w:r>
          </w:p>
        </w:tc>
        <w:tc>
          <w:tcPr>
            <w:tcW w:w="1131"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工资</w:t>
            </w:r>
          </w:p>
          <w:p>
            <w:pPr>
              <w:snapToGrid w:val="0"/>
              <w:jc w:val="center"/>
              <w:rPr>
                <w:rFonts w:hint="eastAsia" w:ascii="宋体" w:hAnsi="宋体" w:cs="宋体"/>
                <w:b/>
                <w:kern w:val="0"/>
                <w:sz w:val="20"/>
                <w:szCs w:val="20"/>
                <w:lang w:bidi="ar"/>
              </w:rPr>
            </w:pPr>
            <w:r>
              <w:rPr>
                <w:rFonts w:hint="eastAsia" w:ascii="方正仿宋_GBK" w:hAnsi="方正仿宋_GBK" w:eastAsia="方正仿宋_GBK" w:cs="方正仿宋_GBK"/>
                <w:b/>
                <w:bCs/>
                <w:sz w:val="24"/>
                <w:szCs w:val="24"/>
                <w:highlight w:val="none"/>
                <w:lang w:val="en-US" w:eastAsia="zh-CN"/>
              </w:rPr>
              <w:t>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8" w:hRule="atLeast"/>
        </w:trPr>
        <w:tc>
          <w:tcPr>
            <w:tcW w:w="1161"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p>
        </w:tc>
        <w:tc>
          <w:tcPr>
            <w:tcW w:w="921"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p>
        </w:tc>
        <w:tc>
          <w:tcPr>
            <w:tcW w:w="1565"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p>
        </w:tc>
        <w:tc>
          <w:tcPr>
            <w:tcW w:w="635"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p>
        </w:tc>
        <w:tc>
          <w:tcPr>
            <w:tcW w:w="930"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p>
        </w:tc>
        <w:tc>
          <w:tcPr>
            <w:tcW w:w="1246"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年龄</w:t>
            </w:r>
          </w:p>
        </w:tc>
        <w:tc>
          <w:tcPr>
            <w:tcW w:w="1123"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学历</w:t>
            </w:r>
          </w:p>
        </w:tc>
        <w:tc>
          <w:tcPr>
            <w:tcW w:w="90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专业</w:t>
            </w:r>
          </w:p>
        </w:tc>
        <w:tc>
          <w:tcPr>
            <w:tcW w:w="3080"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岗位特性要求</w:t>
            </w:r>
          </w:p>
        </w:tc>
        <w:tc>
          <w:tcPr>
            <w:tcW w:w="1641"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备注</w:t>
            </w:r>
          </w:p>
        </w:tc>
        <w:tc>
          <w:tcPr>
            <w:tcW w:w="1131" w:type="dxa"/>
            <w:vMerge w:val="continue"/>
            <w:tcBorders>
              <w:tl2br w:val="nil"/>
              <w:tr2bl w:val="nil"/>
            </w:tcBorders>
            <w:noWrap w:val="0"/>
            <w:tcMar>
              <w:left w:w="108" w:type="dxa"/>
              <w:right w:w="108" w:type="dxa"/>
            </w:tcMar>
            <w:vAlign w:val="center"/>
          </w:tcPr>
          <w:p>
            <w:pPr>
              <w:widowControl/>
              <w:spacing w:line="200" w:lineRule="exact"/>
              <w:jc w:val="center"/>
              <w:rPr>
                <w:rFonts w:hint="eastAsia" w:ascii="宋体" w:hAnsi="宋体" w:cs="宋体"/>
                <w:b/>
                <w:kern w:val="0"/>
                <w:sz w:val="19"/>
                <w:szCs w:val="19"/>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93" w:hRule="atLeast"/>
        </w:trPr>
        <w:tc>
          <w:tcPr>
            <w:tcW w:w="1161"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宝应县城市管理综合行政执法大队</w:t>
            </w:r>
          </w:p>
        </w:tc>
        <w:tc>
          <w:tcPr>
            <w:tcW w:w="921"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01</w:t>
            </w:r>
          </w:p>
        </w:tc>
        <w:tc>
          <w:tcPr>
            <w:tcW w:w="156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城市管理</w:t>
            </w:r>
          </w:p>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协管员</w:t>
            </w:r>
          </w:p>
        </w:tc>
        <w:tc>
          <w:tcPr>
            <w:tcW w:w="635"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劳务派遣</w:t>
            </w:r>
          </w:p>
        </w:tc>
        <w:tc>
          <w:tcPr>
            <w:tcW w:w="930" w:type="dxa"/>
            <w:tcBorders>
              <w:tl2br w:val="nil"/>
              <w:tr2bl w:val="nil"/>
            </w:tcBorders>
            <w:noWrap w:val="0"/>
            <w:tcMar>
              <w:left w:w="108" w:type="dxa"/>
              <w:right w:w="108" w:type="dxa"/>
            </w:tcMar>
            <w:vAlign w:val="center"/>
          </w:tcPr>
          <w:p>
            <w:pPr>
              <w:snapToGrid w:val="0"/>
              <w:jc w:val="center"/>
              <w:rPr>
                <w:rFonts w:hint="default"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17</w:t>
            </w:r>
          </w:p>
        </w:tc>
        <w:tc>
          <w:tcPr>
            <w:tcW w:w="1246"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1"/>
                <w:szCs w:val="21"/>
                <w:highlight w:val="none"/>
                <w:vertAlign w:val="baseline"/>
                <w:lang w:val="en-US" w:eastAsia="zh-CN"/>
              </w:rPr>
              <w:t>45周岁及以下（1981年3月以后出生）</w:t>
            </w:r>
          </w:p>
        </w:tc>
        <w:tc>
          <w:tcPr>
            <w:tcW w:w="1123"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高中及以上（含职高）</w:t>
            </w:r>
          </w:p>
        </w:tc>
        <w:tc>
          <w:tcPr>
            <w:tcW w:w="90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不限</w:t>
            </w:r>
          </w:p>
        </w:tc>
        <w:tc>
          <w:tcPr>
            <w:tcW w:w="3080" w:type="dxa"/>
            <w:tcBorders>
              <w:tl2br w:val="nil"/>
              <w:tr2bl w:val="nil"/>
            </w:tcBorders>
            <w:noWrap w:val="0"/>
            <w:tcMar>
              <w:left w:w="108" w:type="dxa"/>
              <w:right w:w="108" w:type="dxa"/>
            </w:tcMar>
            <w:vAlign w:val="center"/>
          </w:tcPr>
          <w:p>
            <w:pPr>
              <w:snapToGrid w:val="0"/>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根据岗位特性，适宜男性，每周实行单休制，须户外执勤、一线辅助执法、值班值守、应急保障等。</w:t>
            </w:r>
          </w:p>
        </w:tc>
        <w:tc>
          <w:tcPr>
            <w:tcW w:w="1641" w:type="dxa"/>
            <w:vMerge w:val="restart"/>
            <w:tcBorders>
              <w:tl2br w:val="nil"/>
              <w:tr2bl w:val="nil"/>
            </w:tcBorders>
            <w:noWrap w:val="0"/>
            <w:tcMar>
              <w:left w:w="108" w:type="dxa"/>
              <w:right w:w="108" w:type="dxa"/>
            </w:tcMar>
            <w:vAlign w:val="center"/>
          </w:tcPr>
          <w:p>
            <w:pPr>
              <w:snapToGrid w:val="0"/>
              <w:jc w:val="both"/>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共产党员、复员退伍军人、持有C1以上（含C1）驾照人员、城市管理执法相关专业毕业或有从业经验者，同等条件可优先录用。</w:t>
            </w:r>
          </w:p>
        </w:tc>
        <w:tc>
          <w:tcPr>
            <w:tcW w:w="1131" w:type="dxa"/>
            <w:vMerge w:val="restart"/>
            <w:tcBorders>
              <w:tl2br w:val="nil"/>
              <w:tr2bl w:val="nil"/>
            </w:tcBorders>
            <w:noWrap w:val="0"/>
            <w:tcMar>
              <w:left w:w="108" w:type="dxa"/>
              <w:right w:w="108" w:type="dxa"/>
            </w:tcMar>
            <w:vAlign w:val="center"/>
          </w:tcPr>
          <w:p>
            <w:pPr>
              <w:snapToGrid w:val="0"/>
              <w:jc w:val="both"/>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年综合收入约7万元（含五险一金及工会福利等）。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85" w:hRule="atLeast"/>
        </w:trPr>
        <w:tc>
          <w:tcPr>
            <w:tcW w:w="1161"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p>
        </w:tc>
        <w:tc>
          <w:tcPr>
            <w:tcW w:w="921" w:type="dxa"/>
            <w:tcBorders>
              <w:tl2br w:val="nil"/>
              <w:tr2bl w:val="nil"/>
            </w:tcBorders>
            <w:noWrap w:val="0"/>
            <w:tcMar>
              <w:left w:w="108" w:type="dxa"/>
              <w:right w:w="108" w:type="dxa"/>
            </w:tcMar>
            <w:vAlign w:val="center"/>
          </w:tcPr>
          <w:p>
            <w:pPr>
              <w:snapToGrid w:val="0"/>
              <w:jc w:val="center"/>
              <w:rPr>
                <w:rFonts w:hint="default"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02</w:t>
            </w:r>
          </w:p>
        </w:tc>
        <w:tc>
          <w:tcPr>
            <w:tcW w:w="156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城市管理</w:t>
            </w:r>
          </w:p>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协管员（坐席员）</w:t>
            </w:r>
          </w:p>
        </w:tc>
        <w:tc>
          <w:tcPr>
            <w:tcW w:w="635"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p>
        </w:tc>
        <w:tc>
          <w:tcPr>
            <w:tcW w:w="930" w:type="dxa"/>
            <w:tcBorders>
              <w:tl2br w:val="nil"/>
              <w:tr2bl w:val="nil"/>
            </w:tcBorders>
            <w:noWrap w:val="0"/>
            <w:tcMar>
              <w:left w:w="108" w:type="dxa"/>
              <w:right w:w="108" w:type="dxa"/>
            </w:tcMar>
            <w:vAlign w:val="center"/>
          </w:tcPr>
          <w:p>
            <w:pPr>
              <w:snapToGrid w:val="0"/>
              <w:jc w:val="center"/>
              <w:rPr>
                <w:rFonts w:hint="default"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4</w:t>
            </w:r>
          </w:p>
        </w:tc>
        <w:tc>
          <w:tcPr>
            <w:tcW w:w="1246" w:type="dxa"/>
            <w:tcBorders>
              <w:tl2br w:val="nil"/>
              <w:tr2bl w:val="nil"/>
            </w:tcBorders>
            <w:noWrap w:val="0"/>
            <w:tcMar>
              <w:left w:w="108" w:type="dxa"/>
              <w:right w:w="108" w:type="dxa"/>
            </w:tcMar>
            <w:vAlign w:val="center"/>
          </w:tcPr>
          <w:p>
            <w:pPr>
              <w:snapToGrid w:val="0"/>
              <w:jc w:val="center"/>
              <w:rPr>
                <w:rFonts w:hint="default"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1"/>
                <w:szCs w:val="21"/>
                <w:highlight w:val="none"/>
                <w:vertAlign w:val="baseline"/>
                <w:lang w:val="en-US" w:eastAsia="zh-CN"/>
              </w:rPr>
              <w:t>38周岁及以下（1988年3月以后出生）</w:t>
            </w:r>
          </w:p>
        </w:tc>
        <w:tc>
          <w:tcPr>
            <w:tcW w:w="1123"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大专及以上</w:t>
            </w:r>
          </w:p>
        </w:tc>
        <w:tc>
          <w:tcPr>
            <w:tcW w:w="90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不限</w:t>
            </w:r>
          </w:p>
        </w:tc>
        <w:tc>
          <w:tcPr>
            <w:tcW w:w="3080" w:type="dxa"/>
            <w:tcBorders>
              <w:tl2br w:val="nil"/>
              <w:tr2bl w:val="nil"/>
            </w:tcBorders>
            <w:noWrap w:val="0"/>
            <w:tcMar>
              <w:left w:w="108" w:type="dxa"/>
              <w:right w:w="108" w:type="dxa"/>
            </w:tcMar>
            <w:vAlign w:val="center"/>
          </w:tcPr>
          <w:p>
            <w:pPr>
              <w:snapToGrid w:val="0"/>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负责接听电话、受理投诉、信息录入、协调调度等工作。根据岗位特性，适宜女性，需普通话标准，语言表达清晰，工作细致耐心，责任心强，具备较强的应变能力和抗压能力，能够适应轮班及节假日值班安排。</w:t>
            </w:r>
          </w:p>
        </w:tc>
        <w:tc>
          <w:tcPr>
            <w:tcW w:w="1641" w:type="dxa"/>
            <w:vMerge w:val="continue"/>
            <w:tcBorders>
              <w:tl2br w:val="nil"/>
              <w:tr2bl w:val="nil"/>
            </w:tcBorders>
            <w:noWrap w:val="0"/>
            <w:tcMar>
              <w:left w:w="108" w:type="dxa"/>
              <w:right w:w="108" w:type="dxa"/>
            </w:tcMar>
            <w:vAlign w:val="center"/>
          </w:tcPr>
          <w:p>
            <w:pPr>
              <w:widowControl/>
              <w:spacing w:line="300" w:lineRule="exact"/>
              <w:jc w:val="left"/>
              <w:rPr>
                <w:rFonts w:hint="eastAsia" w:ascii="宋体" w:hAnsi="宋体" w:cs="宋体"/>
                <w:color w:val="000000"/>
                <w:sz w:val="18"/>
                <w:szCs w:val="18"/>
                <w:lang w:val="en-US" w:eastAsia="zh-CN"/>
              </w:rPr>
            </w:pPr>
          </w:p>
        </w:tc>
        <w:tc>
          <w:tcPr>
            <w:tcW w:w="1131" w:type="dxa"/>
            <w:vMerge w:val="continue"/>
            <w:tcBorders>
              <w:tl2br w:val="nil"/>
              <w:tr2bl w:val="nil"/>
            </w:tcBorders>
            <w:noWrap w:val="0"/>
            <w:tcMar>
              <w:left w:w="108" w:type="dxa"/>
              <w:right w:w="108" w:type="dxa"/>
            </w:tcMar>
            <w:vAlign w:val="center"/>
          </w:tcPr>
          <w:p>
            <w:pPr>
              <w:widowControl/>
              <w:spacing w:line="300" w:lineRule="exact"/>
              <w:jc w:val="left"/>
              <w:rPr>
                <w:rFonts w:hint="eastAsia" w:ascii="宋体" w:hAnsi="宋体" w:cs="宋体"/>
                <w:color w:val="000000"/>
                <w:kern w:val="0"/>
                <w:sz w:val="18"/>
                <w:szCs w:val="18"/>
                <w:lang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47125"/>
    <w:rsid w:val="00083F20"/>
    <w:rsid w:val="00B45341"/>
    <w:rsid w:val="00E22C8F"/>
    <w:rsid w:val="01B747B0"/>
    <w:rsid w:val="01D80A01"/>
    <w:rsid w:val="01F07D62"/>
    <w:rsid w:val="01F10683"/>
    <w:rsid w:val="02EA0F73"/>
    <w:rsid w:val="02F02C17"/>
    <w:rsid w:val="030E670E"/>
    <w:rsid w:val="032005F2"/>
    <w:rsid w:val="034576F8"/>
    <w:rsid w:val="03497244"/>
    <w:rsid w:val="03830DF1"/>
    <w:rsid w:val="03E3173C"/>
    <w:rsid w:val="04EB2852"/>
    <w:rsid w:val="0518067A"/>
    <w:rsid w:val="055C495B"/>
    <w:rsid w:val="05A97EDF"/>
    <w:rsid w:val="05B729CA"/>
    <w:rsid w:val="065F37D0"/>
    <w:rsid w:val="06FB5B36"/>
    <w:rsid w:val="07A806B7"/>
    <w:rsid w:val="07C906C7"/>
    <w:rsid w:val="080B5B83"/>
    <w:rsid w:val="08244719"/>
    <w:rsid w:val="08885611"/>
    <w:rsid w:val="08C00FEF"/>
    <w:rsid w:val="091F7CC7"/>
    <w:rsid w:val="09504D92"/>
    <w:rsid w:val="09505957"/>
    <w:rsid w:val="09A43F7B"/>
    <w:rsid w:val="09BA3D9D"/>
    <w:rsid w:val="0A520E4C"/>
    <w:rsid w:val="0A705A81"/>
    <w:rsid w:val="0B36512F"/>
    <w:rsid w:val="0B384BFC"/>
    <w:rsid w:val="0B5D722B"/>
    <w:rsid w:val="0D54493B"/>
    <w:rsid w:val="0D94430C"/>
    <w:rsid w:val="0E652AC7"/>
    <w:rsid w:val="0F1440F4"/>
    <w:rsid w:val="0F3E55F4"/>
    <w:rsid w:val="0F5522C9"/>
    <w:rsid w:val="0FF83C1C"/>
    <w:rsid w:val="106E51FF"/>
    <w:rsid w:val="10B6548B"/>
    <w:rsid w:val="10C477F9"/>
    <w:rsid w:val="112C69EA"/>
    <w:rsid w:val="11E24A84"/>
    <w:rsid w:val="121405F2"/>
    <w:rsid w:val="126F61A2"/>
    <w:rsid w:val="12CA00E3"/>
    <w:rsid w:val="12F207D9"/>
    <w:rsid w:val="13647CC3"/>
    <w:rsid w:val="137D186F"/>
    <w:rsid w:val="13AC0528"/>
    <w:rsid w:val="14C71E94"/>
    <w:rsid w:val="15066BAC"/>
    <w:rsid w:val="1523798B"/>
    <w:rsid w:val="15764516"/>
    <w:rsid w:val="15DF60C0"/>
    <w:rsid w:val="16334FB5"/>
    <w:rsid w:val="16787EEA"/>
    <w:rsid w:val="169D7299"/>
    <w:rsid w:val="16F52C86"/>
    <w:rsid w:val="17132518"/>
    <w:rsid w:val="17356B08"/>
    <w:rsid w:val="17900B38"/>
    <w:rsid w:val="17DE6DFB"/>
    <w:rsid w:val="181E4AA6"/>
    <w:rsid w:val="184C72AE"/>
    <w:rsid w:val="187E6296"/>
    <w:rsid w:val="18957D9C"/>
    <w:rsid w:val="190D3A01"/>
    <w:rsid w:val="192D239D"/>
    <w:rsid w:val="19441D21"/>
    <w:rsid w:val="19792CCF"/>
    <w:rsid w:val="198E13CF"/>
    <w:rsid w:val="19C529D0"/>
    <w:rsid w:val="19CC46EB"/>
    <w:rsid w:val="19E81AFA"/>
    <w:rsid w:val="19F96426"/>
    <w:rsid w:val="1A630016"/>
    <w:rsid w:val="1AE17611"/>
    <w:rsid w:val="1B063872"/>
    <w:rsid w:val="1CF06C8E"/>
    <w:rsid w:val="1D265F8F"/>
    <w:rsid w:val="1D690296"/>
    <w:rsid w:val="1D945250"/>
    <w:rsid w:val="1E054D45"/>
    <w:rsid w:val="1E157D76"/>
    <w:rsid w:val="1E2D19E8"/>
    <w:rsid w:val="1E352E91"/>
    <w:rsid w:val="1E401D61"/>
    <w:rsid w:val="1EA64E62"/>
    <w:rsid w:val="1EAD089A"/>
    <w:rsid w:val="1EBA3C99"/>
    <w:rsid w:val="1F0B456F"/>
    <w:rsid w:val="1FB148BE"/>
    <w:rsid w:val="1FC50026"/>
    <w:rsid w:val="1FE10970"/>
    <w:rsid w:val="20587F2D"/>
    <w:rsid w:val="20BE3F86"/>
    <w:rsid w:val="20D10B9C"/>
    <w:rsid w:val="2143640B"/>
    <w:rsid w:val="21BA48E4"/>
    <w:rsid w:val="227D48AD"/>
    <w:rsid w:val="22883B15"/>
    <w:rsid w:val="22D95AB4"/>
    <w:rsid w:val="233A4695"/>
    <w:rsid w:val="23943D4C"/>
    <w:rsid w:val="23F51865"/>
    <w:rsid w:val="240D539F"/>
    <w:rsid w:val="241E6238"/>
    <w:rsid w:val="242833C3"/>
    <w:rsid w:val="24732107"/>
    <w:rsid w:val="24CB7634"/>
    <w:rsid w:val="24E840F5"/>
    <w:rsid w:val="251A033D"/>
    <w:rsid w:val="256A2676"/>
    <w:rsid w:val="257A621A"/>
    <w:rsid w:val="25996862"/>
    <w:rsid w:val="25D41B10"/>
    <w:rsid w:val="263E59A0"/>
    <w:rsid w:val="2641295B"/>
    <w:rsid w:val="26FC5DA8"/>
    <w:rsid w:val="270D0C89"/>
    <w:rsid w:val="271F0909"/>
    <w:rsid w:val="273750D6"/>
    <w:rsid w:val="27B87AB9"/>
    <w:rsid w:val="2806314F"/>
    <w:rsid w:val="28113CE1"/>
    <w:rsid w:val="281526E1"/>
    <w:rsid w:val="281A59E4"/>
    <w:rsid w:val="28B34F13"/>
    <w:rsid w:val="298C31CC"/>
    <w:rsid w:val="29DB21BE"/>
    <w:rsid w:val="2A2E24EB"/>
    <w:rsid w:val="2A6F284B"/>
    <w:rsid w:val="2A9C0757"/>
    <w:rsid w:val="2AD803B4"/>
    <w:rsid w:val="2AFB57BF"/>
    <w:rsid w:val="2B006D26"/>
    <w:rsid w:val="2B59045D"/>
    <w:rsid w:val="2B7D4A28"/>
    <w:rsid w:val="2B9034BD"/>
    <w:rsid w:val="2BAB08A6"/>
    <w:rsid w:val="2BC24110"/>
    <w:rsid w:val="2CB81908"/>
    <w:rsid w:val="2CF25263"/>
    <w:rsid w:val="2D1236D9"/>
    <w:rsid w:val="2D127464"/>
    <w:rsid w:val="2DA629DB"/>
    <w:rsid w:val="2E0358C8"/>
    <w:rsid w:val="2E463853"/>
    <w:rsid w:val="2E4E6340"/>
    <w:rsid w:val="2E5B01BA"/>
    <w:rsid w:val="2E860FC4"/>
    <w:rsid w:val="2E944768"/>
    <w:rsid w:val="2EEC4B90"/>
    <w:rsid w:val="2F024438"/>
    <w:rsid w:val="2F0E2A46"/>
    <w:rsid w:val="2F382410"/>
    <w:rsid w:val="2F6E0F9A"/>
    <w:rsid w:val="2FC541C9"/>
    <w:rsid w:val="2FFF0C90"/>
    <w:rsid w:val="30045CF5"/>
    <w:rsid w:val="302A4A91"/>
    <w:rsid w:val="30303A16"/>
    <w:rsid w:val="303A3DA0"/>
    <w:rsid w:val="30812E05"/>
    <w:rsid w:val="31775290"/>
    <w:rsid w:val="31941A06"/>
    <w:rsid w:val="319963AC"/>
    <w:rsid w:val="32F46304"/>
    <w:rsid w:val="32F726EC"/>
    <w:rsid w:val="334218A3"/>
    <w:rsid w:val="33DD03BD"/>
    <w:rsid w:val="33FA47FE"/>
    <w:rsid w:val="34107259"/>
    <w:rsid w:val="342C2D8E"/>
    <w:rsid w:val="349012D7"/>
    <w:rsid w:val="34B542C9"/>
    <w:rsid w:val="35111C66"/>
    <w:rsid w:val="358D4099"/>
    <w:rsid w:val="35A804AE"/>
    <w:rsid w:val="36381C77"/>
    <w:rsid w:val="363B1A5F"/>
    <w:rsid w:val="36B54B87"/>
    <w:rsid w:val="36F21C3E"/>
    <w:rsid w:val="372F5A8A"/>
    <w:rsid w:val="373F3F92"/>
    <w:rsid w:val="375B0AD2"/>
    <w:rsid w:val="37A04316"/>
    <w:rsid w:val="37B97259"/>
    <w:rsid w:val="381101B6"/>
    <w:rsid w:val="3843725A"/>
    <w:rsid w:val="385A2572"/>
    <w:rsid w:val="385A62C1"/>
    <w:rsid w:val="387122F4"/>
    <w:rsid w:val="38946464"/>
    <w:rsid w:val="38BC3336"/>
    <w:rsid w:val="39331E57"/>
    <w:rsid w:val="395D717B"/>
    <w:rsid w:val="3AC00919"/>
    <w:rsid w:val="3B9B1DFB"/>
    <w:rsid w:val="3BEB0881"/>
    <w:rsid w:val="3C1171DF"/>
    <w:rsid w:val="3C6F5221"/>
    <w:rsid w:val="3DCF151E"/>
    <w:rsid w:val="3E5454BE"/>
    <w:rsid w:val="3EBA5987"/>
    <w:rsid w:val="3EBF0527"/>
    <w:rsid w:val="3EE7323D"/>
    <w:rsid w:val="3FCB2D68"/>
    <w:rsid w:val="3FFE3316"/>
    <w:rsid w:val="4007326D"/>
    <w:rsid w:val="40387F5B"/>
    <w:rsid w:val="40DB36CD"/>
    <w:rsid w:val="40DD6B98"/>
    <w:rsid w:val="41647125"/>
    <w:rsid w:val="4180719C"/>
    <w:rsid w:val="41910115"/>
    <w:rsid w:val="41AA18D8"/>
    <w:rsid w:val="41AF6D8D"/>
    <w:rsid w:val="424A3482"/>
    <w:rsid w:val="42C9433E"/>
    <w:rsid w:val="42E80DD9"/>
    <w:rsid w:val="43463C8F"/>
    <w:rsid w:val="4379747E"/>
    <w:rsid w:val="437D37C6"/>
    <w:rsid w:val="43E94600"/>
    <w:rsid w:val="43F07ED1"/>
    <w:rsid w:val="443A30EB"/>
    <w:rsid w:val="44931B88"/>
    <w:rsid w:val="450E7694"/>
    <w:rsid w:val="4570237B"/>
    <w:rsid w:val="458467E4"/>
    <w:rsid w:val="462C64A0"/>
    <w:rsid w:val="46EE40BF"/>
    <w:rsid w:val="476F612E"/>
    <w:rsid w:val="479305AB"/>
    <w:rsid w:val="47944E46"/>
    <w:rsid w:val="47E3754F"/>
    <w:rsid w:val="48141A46"/>
    <w:rsid w:val="48660E7C"/>
    <w:rsid w:val="486679FC"/>
    <w:rsid w:val="48934640"/>
    <w:rsid w:val="48AE490D"/>
    <w:rsid w:val="49990D96"/>
    <w:rsid w:val="49BA321F"/>
    <w:rsid w:val="49BF024B"/>
    <w:rsid w:val="49D938C0"/>
    <w:rsid w:val="49FF6F3F"/>
    <w:rsid w:val="4A5B08D4"/>
    <w:rsid w:val="4A6D3A03"/>
    <w:rsid w:val="4ADE4AFF"/>
    <w:rsid w:val="4BAD1743"/>
    <w:rsid w:val="4BB11224"/>
    <w:rsid w:val="4C817C34"/>
    <w:rsid w:val="4E1F3BFF"/>
    <w:rsid w:val="4E5B7C40"/>
    <w:rsid w:val="4E7B4DFC"/>
    <w:rsid w:val="4EA266CB"/>
    <w:rsid w:val="4EA4025B"/>
    <w:rsid w:val="4F5C3EDE"/>
    <w:rsid w:val="4F8F0FC8"/>
    <w:rsid w:val="4F9104B8"/>
    <w:rsid w:val="4FB85C9E"/>
    <w:rsid w:val="4FD00402"/>
    <w:rsid w:val="4FD21243"/>
    <w:rsid w:val="4FF80501"/>
    <w:rsid w:val="5028207C"/>
    <w:rsid w:val="504D06BF"/>
    <w:rsid w:val="50FE5AEC"/>
    <w:rsid w:val="513435DF"/>
    <w:rsid w:val="51B82446"/>
    <w:rsid w:val="525D7111"/>
    <w:rsid w:val="52D81F2D"/>
    <w:rsid w:val="53562AD1"/>
    <w:rsid w:val="53B4441C"/>
    <w:rsid w:val="53DA6A38"/>
    <w:rsid w:val="53E838FF"/>
    <w:rsid w:val="54140032"/>
    <w:rsid w:val="54B53286"/>
    <w:rsid w:val="559162E4"/>
    <w:rsid w:val="55D56853"/>
    <w:rsid w:val="5644543D"/>
    <w:rsid w:val="56B62A1D"/>
    <w:rsid w:val="5733752E"/>
    <w:rsid w:val="574735E4"/>
    <w:rsid w:val="576C59A2"/>
    <w:rsid w:val="57CB53D7"/>
    <w:rsid w:val="580E72DB"/>
    <w:rsid w:val="584347F8"/>
    <w:rsid w:val="58776BA9"/>
    <w:rsid w:val="58A32F3D"/>
    <w:rsid w:val="58AF06D7"/>
    <w:rsid w:val="58B760DC"/>
    <w:rsid w:val="595D3E3C"/>
    <w:rsid w:val="5A5858BD"/>
    <w:rsid w:val="5A857A2E"/>
    <w:rsid w:val="5A984801"/>
    <w:rsid w:val="5ABD6A1D"/>
    <w:rsid w:val="5AF82588"/>
    <w:rsid w:val="5B2417BA"/>
    <w:rsid w:val="5BD42751"/>
    <w:rsid w:val="5BF72E0E"/>
    <w:rsid w:val="5C4D62D6"/>
    <w:rsid w:val="5C6B348D"/>
    <w:rsid w:val="5CC2135E"/>
    <w:rsid w:val="5D465618"/>
    <w:rsid w:val="5DB53085"/>
    <w:rsid w:val="5E207755"/>
    <w:rsid w:val="5E26013D"/>
    <w:rsid w:val="5EC74BA7"/>
    <w:rsid w:val="5F314F42"/>
    <w:rsid w:val="5F435FC0"/>
    <w:rsid w:val="5F71038A"/>
    <w:rsid w:val="5FEC393E"/>
    <w:rsid w:val="5FF82910"/>
    <w:rsid w:val="615E4860"/>
    <w:rsid w:val="61711FDF"/>
    <w:rsid w:val="617744AC"/>
    <w:rsid w:val="62652146"/>
    <w:rsid w:val="62725A1E"/>
    <w:rsid w:val="62735B33"/>
    <w:rsid w:val="62BB6430"/>
    <w:rsid w:val="633515BE"/>
    <w:rsid w:val="636E6711"/>
    <w:rsid w:val="638544AF"/>
    <w:rsid w:val="64261EF7"/>
    <w:rsid w:val="646F249D"/>
    <w:rsid w:val="64C801C9"/>
    <w:rsid w:val="64EB1111"/>
    <w:rsid w:val="64F95238"/>
    <w:rsid w:val="65C16F80"/>
    <w:rsid w:val="65D56E3D"/>
    <w:rsid w:val="66042EEC"/>
    <w:rsid w:val="66265811"/>
    <w:rsid w:val="663E0362"/>
    <w:rsid w:val="66B37492"/>
    <w:rsid w:val="676D0C8F"/>
    <w:rsid w:val="677F6B49"/>
    <w:rsid w:val="68334429"/>
    <w:rsid w:val="68430009"/>
    <w:rsid w:val="68663CD4"/>
    <w:rsid w:val="687734FE"/>
    <w:rsid w:val="68837DFD"/>
    <w:rsid w:val="68D11ED7"/>
    <w:rsid w:val="68F65613"/>
    <w:rsid w:val="693F4E62"/>
    <w:rsid w:val="694D1841"/>
    <w:rsid w:val="694D64A0"/>
    <w:rsid w:val="69882469"/>
    <w:rsid w:val="69C41C2C"/>
    <w:rsid w:val="6A6F4C24"/>
    <w:rsid w:val="6A837638"/>
    <w:rsid w:val="6B2B0B3D"/>
    <w:rsid w:val="6B352FC7"/>
    <w:rsid w:val="6B3D714A"/>
    <w:rsid w:val="6BB14B37"/>
    <w:rsid w:val="6C3D61CD"/>
    <w:rsid w:val="6CDA2523"/>
    <w:rsid w:val="6D064258"/>
    <w:rsid w:val="6D742A23"/>
    <w:rsid w:val="6D764AC4"/>
    <w:rsid w:val="6DFB3415"/>
    <w:rsid w:val="6E884210"/>
    <w:rsid w:val="6F1C3F8A"/>
    <w:rsid w:val="6F53409F"/>
    <w:rsid w:val="6F5575C5"/>
    <w:rsid w:val="6FB310D2"/>
    <w:rsid w:val="6FB65DF2"/>
    <w:rsid w:val="6FBE107A"/>
    <w:rsid w:val="6FE93F9B"/>
    <w:rsid w:val="70217DE1"/>
    <w:rsid w:val="705246A2"/>
    <w:rsid w:val="7060077D"/>
    <w:rsid w:val="710B5367"/>
    <w:rsid w:val="714E466E"/>
    <w:rsid w:val="715E5D53"/>
    <w:rsid w:val="71C672A6"/>
    <w:rsid w:val="71E931F8"/>
    <w:rsid w:val="722C4D65"/>
    <w:rsid w:val="727465EF"/>
    <w:rsid w:val="73423D4D"/>
    <w:rsid w:val="73825FCB"/>
    <w:rsid w:val="73B67A6C"/>
    <w:rsid w:val="73FC2C29"/>
    <w:rsid w:val="744960C3"/>
    <w:rsid w:val="749A589E"/>
    <w:rsid w:val="74F6031F"/>
    <w:rsid w:val="751756EB"/>
    <w:rsid w:val="759C55A4"/>
    <w:rsid w:val="767B219A"/>
    <w:rsid w:val="76A9522D"/>
    <w:rsid w:val="76AB1E73"/>
    <w:rsid w:val="76EA5A66"/>
    <w:rsid w:val="771B5298"/>
    <w:rsid w:val="77824C97"/>
    <w:rsid w:val="778A1B8F"/>
    <w:rsid w:val="78152B76"/>
    <w:rsid w:val="7835034F"/>
    <w:rsid w:val="78890307"/>
    <w:rsid w:val="7925615F"/>
    <w:rsid w:val="79840C83"/>
    <w:rsid w:val="79CA0ACB"/>
    <w:rsid w:val="7A442556"/>
    <w:rsid w:val="7A7D5B87"/>
    <w:rsid w:val="7AB943ED"/>
    <w:rsid w:val="7B3463FB"/>
    <w:rsid w:val="7B440B66"/>
    <w:rsid w:val="7B5521BE"/>
    <w:rsid w:val="7B7647F5"/>
    <w:rsid w:val="7BA00DA5"/>
    <w:rsid w:val="7BD77311"/>
    <w:rsid w:val="7CC8481E"/>
    <w:rsid w:val="7CF6187F"/>
    <w:rsid w:val="7D082E4B"/>
    <w:rsid w:val="7D5937C6"/>
    <w:rsid w:val="7DC51857"/>
    <w:rsid w:val="7E291543"/>
    <w:rsid w:val="7EB86DC7"/>
    <w:rsid w:val="7EDA011B"/>
    <w:rsid w:val="7F366968"/>
    <w:rsid w:val="7FA2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2026-03-17T09:26:00Z</dcterms:created>
  <dc:creator>yangjingbo</dc:creator>
  <cp:lastModifiedBy>yangjingbo</cp:lastModifiedBy>
  <dcterms:modified xsi:type="dcterms:W3CDTF">2026-03-17T09:28:11Z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