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晋宁区二街镇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辅助工作人员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我已认真阅读</w:t>
      </w:r>
      <w:r>
        <w:rPr>
          <w:rFonts w:hint="eastAsia" w:eastAsia="仿宋_GB2312"/>
          <w:sz w:val="32"/>
          <w:szCs w:val="32"/>
        </w:rPr>
        <w:t>报考单位公开招聘简章</w:t>
      </w:r>
      <w:r>
        <w:rPr>
          <w:rFonts w:eastAsia="仿宋_GB2312"/>
          <w:sz w:val="32"/>
          <w:szCs w:val="32"/>
        </w:rPr>
        <w:t>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四、我保证符合招考简章中要求的资格条件。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　　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年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6149"/>
    <w:rsid w:val="2F3A3921"/>
    <w:rsid w:val="3AEE3FA0"/>
    <w:rsid w:val="3B656502"/>
    <w:rsid w:val="5BB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5</TotalTime>
  <ScaleCrop>false</ScaleCrop>
  <LinksUpToDate>false</LinksUpToDate>
  <CharactersWithSpaces>320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2022-03-09T07:54:00Z</dcterms:created>
  <dc:creator>Administrator</dc:creator>
  <cp:lastModifiedBy>XSD1</cp:lastModifiedBy>
  <dcterms:modified xsi:type="dcterms:W3CDTF">2026-03-12T08:32:48Z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B37ACBFD944D47D2B8039EA2F360D25C</vt:lpwstr>
  </property>
</Properties>
</file>