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F542">
      <w:pPr>
        <w:rPr>
          <w:rFonts w:eastAsia="方正黑体简体"/>
          <w:b/>
          <w:snapToGrid w:val="0"/>
          <w:color w:val="000000"/>
          <w:spacing w:val="6"/>
          <w:sz w:val="32"/>
          <w:szCs w:val="32"/>
        </w:rPr>
      </w:pPr>
      <w:r>
        <w:rPr>
          <w:rFonts w:hint="eastAsia" w:eastAsia="方正黑体简体"/>
          <w:b/>
          <w:snapToGrid w:val="0"/>
          <w:color w:val="000000"/>
          <w:spacing w:val="6"/>
          <w:sz w:val="32"/>
          <w:szCs w:val="32"/>
        </w:rPr>
        <w:t>附件</w:t>
      </w:r>
      <w:r>
        <w:rPr>
          <w:rFonts w:eastAsia="方正黑体简体"/>
          <w:b/>
          <w:snapToGrid w:val="0"/>
          <w:color w:val="000000"/>
          <w:spacing w:val="6"/>
          <w:sz w:val="32"/>
          <w:szCs w:val="32"/>
        </w:rPr>
        <w:t>1</w:t>
      </w:r>
    </w:p>
    <w:p w14:paraId="7D808FED">
      <w:pPr>
        <w:snapToGrid w:val="0"/>
        <w:spacing w:line="240" w:lineRule="atLeast"/>
        <w:jc w:val="center"/>
        <w:rPr>
          <w:rFonts w:eastAsia="方正小标宋简体"/>
          <w:b/>
          <w:color w:val="000000"/>
          <w:spacing w:val="-11"/>
          <w:sz w:val="36"/>
          <w:szCs w:val="36"/>
        </w:rPr>
      </w:pPr>
    </w:p>
    <w:p w14:paraId="2A8ED871">
      <w:pPr>
        <w:snapToGrid w:val="0"/>
        <w:spacing w:afterLines="50" w:line="240" w:lineRule="atLeast"/>
        <w:jc w:val="center"/>
        <w:rPr>
          <w:rFonts w:eastAsia="方正黑体简体"/>
          <w:b/>
          <w:color w:val="000000"/>
          <w:spacing w:val="-11"/>
          <w:sz w:val="28"/>
          <w:szCs w:val="28"/>
        </w:rPr>
      </w:pPr>
      <w:r>
        <w:rPr>
          <w:rFonts w:hint="eastAsia" w:eastAsia="方正小标宋简体"/>
          <w:b/>
          <w:color w:val="000000"/>
          <w:spacing w:val="-11"/>
          <w:sz w:val="36"/>
          <w:szCs w:val="36"/>
        </w:rPr>
        <w:t>中共四川省委政策研究室</w:t>
      </w:r>
      <w:r>
        <w:rPr>
          <w:rFonts w:eastAsia="方正小标宋简体"/>
          <w:b/>
          <w:color w:val="000000"/>
          <w:spacing w:val="-11"/>
          <w:sz w:val="36"/>
          <w:szCs w:val="36"/>
        </w:rPr>
        <w:t>2026</w:t>
      </w:r>
      <w:r>
        <w:rPr>
          <w:rFonts w:hint="eastAsia" w:eastAsia="方正小标宋简体"/>
          <w:b/>
          <w:color w:val="000000"/>
          <w:spacing w:val="-11"/>
          <w:sz w:val="36"/>
          <w:szCs w:val="36"/>
        </w:rPr>
        <w:t>年考调工作人员报名表</w:t>
      </w:r>
    </w:p>
    <w:tbl>
      <w:tblPr>
        <w:tblStyle w:val="2"/>
        <w:tblW w:w="8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36"/>
        <w:gridCol w:w="255"/>
        <w:gridCol w:w="774"/>
        <w:gridCol w:w="1206"/>
        <w:gridCol w:w="1260"/>
        <w:gridCol w:w="1260"/>
        <w:gridCol w:w="1579"/>
      </w:tblGrid>
      <w:tr w14:paraId="46E6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24" w:type="dxa"/>
            <w:noWrap/>
            <w:vAlign w:val="center"/>
          </w:tcPr>
          <w:p w14:paraId="4787FBC0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姓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名</w:t>
            </w:r>
          </w:p>
        </w:tc>
        <w:tc>
          <w:tcPr>
            <w:tcW w:w="1136" w:type="dxa"/>
            <w:noWrap/>
            <w:vAlign w:val="center"/>
          </w:tcPr>
          <w:p w14:paraId="10510526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noWrap/>
            <w:vAlign w:val="center"/>
          </w:tcPr>
          <w:p w14:paraId="5B4F8605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性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别</w:t>
            </w:r>
          </w:p>
        </w:tc>
        <w:tc>
          <w:tcPr>
            <w:tcW w:w="1206" w:type="dxa"/>
            <w:noWrap/>
            <w:vAlign w:val="center"/>
          </w:tcPr>
          <w:p w14:paraId="20156C94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1B7899D6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出生年月（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岁）</w:t>
            </w:r>
          </w:p>
        </w:tc>
        <w:tc>
          <w:tcPr>
            <w:tcW w:w="1260" w:type="dxa"/>
            <w:noWrap/>
            <w:vAlign w:val="center"/>
          </w:tcPr>
          <w:p w14:paraId="50C50CF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79" w:type="dxa"/>
            <w:vMerge w:val="restart"/>
            <w:noWrap/>
            <w:vAlign w:val="center"/>
          </w:tcPr>
          <w:p w14:paraId="1702D60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照片（请提供电子档照片）</w:t>
            </w:r>
          </w:p>
        </w:tc>
      </w:tr>
      <w:tr w14:paraId="33F2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4" w:type="dxa"/>
            <w:noWrap/>
            <w:vAlign w:val="center"/>
          </w:tcPr>
          <w:p w14:paraId="4510E973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民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族</w:t>
            </w:r>
          </w:p>
        </w:tc>
        <w:tc>
          <w:tcPr>
            <w:tcW w:w="1136" w:type="dxa"/>
            <w:noWrap/>
            <w:vAlign w:val="center"/>
          </w:tcPr>
          <w:p w14:paraId="0BF748B6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noWrap/>
            <w:vAlign w:val="center"/>
          </w:tcPr>
          <w:p w14:paraId="505CDB19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籍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贯</w:t>
            </w:r>
          </w:p>
        </w:tc>
        <w:tc>
          <w:tcPr>
            <w:tcW w:w="1206" w:type="dxa"/>
            <w:noWrap/>
            <w:vAlign w:val="center"/>
          </w:tcPr>
          <w:p w14:paraId="311F4693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3432D671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出生地</w:t>
            </w:r>
          </w:p>
        </w:tc>
        <w:tc>
          <w:tcPr>
            <w:tcW w:w="1260" w:type="dxa"/>
            <w:noWrap/>
            <w:vAlign w:val="center"/>
          </w:tcPr>
          <w:p w14:paraId="51DC4D9E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79" w:type="dxa"/>
            <w:vMerge w:val="continue"/>
            <w:noWrap/>
            <w:vAlign w:val="center"/>
          </w:tcPr>
          <w:p w14:paraId="3334EC94"/>
        </w:tc>
      </w:tr>
      <w:tr w14:paraId="375F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noWrap/>
            <w:vAlign w:val="center"/>
          </w:tcPr>
          <w:p w14:paraId="7B1213DF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入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党</w:t>
            </w:r>
          </w:p>
          <w:p w14:paraId="5239963D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年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月</w:t>
            </w:r>
          </w:p>
        </w:tc>
        <w:tc>
          <w:tcPr>
            <w:tcW w:w="1136" w:type="dxa"/>
            <w:noWrap/>
            <w:vAlign w:val="center"/>
          </w:tcPr>
          <w:p w14:paraId="763BC9D0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noWrap/>
            <w:vAlign w:val="center"/>
          </w:tcPr>
          <w:p w14:paraId="6559612F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参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工时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间</w:t>
            </w:r>
          </w:p>
        </w:tc>
        <w:tc>
          <w:tcPr>
            <w:tcW w:w="1206" w:type="dxa"/>
            <w:noWrap/>
            <w:vAlign w:val="center"/>
          </w:tcPr>
          <w:p w14:paraId="5915C6FD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2DBA1D1B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健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康</w:t>
            </w:r>
          </w:p>
          <w:p w14:paraId="738CDD61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状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况</w:t>
            </w:r>
          </w:p>
        </w:tc>
        <w:tc>
          <w:tcPr>
            <w:tcW w:w="1260" w:type="dxa"/>
            <w:noWrap/>
            <w:vAlign w:val="center"/>
          </w:tcPr>
          <w:p w14:paraId="48601263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79" w:type="dxa"/>
            <w:vMerge w:val="continue"/>
            <w:noWrap/>
            <w:vAlign w:val="center"/>
          </w:tcPr>
          <w:p w14:paraId="632B9037"/>
        </w:tc>
      </w:tr>
      <w:tr w14:paraId="13A8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24" w:type="dxa"/>
            <w:noWrap/>
            <w:vAlign w:val="center"/>
          </w:tcPr>
          <w:p w14:paraId="4E034275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专业技</w:t>
            </w:r>
          </w:p>
          <w:p w14:paraId="10AC3718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术职务</w:t>
            </w:r>
          </w:p>
        </w:tc>
        <w:tc>
          <w:tcPr>
            <w:tcW w:w="2165" w:type="dxa"/>
            <w:gridSpan w:val="3"/>
            <w:noWrap/>
            <w:vAlign w:val="center"/>
          </w:tcPr>
          <w:p w14:paraId="5DBC9FFE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  <w:tc>
          <w:tcPr>
            <w:tcW w:w="1206" w:type="dxa"/>
            <w:noWrap/>
            <w:vAlign w:val="center"/>
          </w:tcPr>
          <w:p w14:paraId="5C31766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熟悉专业及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特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长</w:t>
            </w:r>
          </w:p>
        </w:tc>
        <w:tc>
          <w:tcPr>
            <w:tcW w:w="2520" w:type="dxa"/>
            <w:gridSpan w:val="2"/>
            <w:noWrap/>
            <w:vAlign w:val="center"/>
          </w:tcPr>
          <w:p w14:paraId="54EDC1C5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  <w:tc>
          <w:tcPr>
            <w:tcW w:w="1579" w:type="dxa"/>
            <w:vMerge w:val="continue"/>
            <w:noWrap/>
            <w:vAlign w:val="center"/>
          </w:tcPr>
          <w:p w14:paraId="0BDC8ED8"/>
        </w:tc>
      </w:tr>
      <w:tr w14:paraId="5460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4" w:type="dxa"/>
            <w:vMerge w:val="restart"/>
            <w:noWrap/>
            <w:vAlign w:val="center"/>
          </w:tcPr>
          <w:p w14:paraId="60A3A4D0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学历学位</w:t>
            </w:r>
          </w:p>
        </w:tc>
        <w:tc>
          <w:tcPr>
            <w:tcW w:w="1391" w:type="dxa"/>
            <w:gridSpan w:val="2"/>
            <w:noWrap/>
            <w:vAlign w:val="center"/>
          </w:tcPr>
          <w:p w14:paraId="7FD0E1BF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pacing w:val="-6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pacing w:val="-6"/>
                <w:sz w:val="24"/>
              </w:rPr>
              <w:t>全日制教育</w:t>
            </w:r>
          </w:p>
        </w:tc>
        <w:tc>
          <w:tcPr>
            <w:tcW w:w="1980" w:type="dxa"/>
            <w:gridSpan w:val="2"/>
            <w:noWrap/>
            <w:vAlign w:val="center"/>
          </w:tcPr>
          <w:p w14:paraId="2BA49281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245FA5E2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839" w:type="dxa"/>
            <w:gridSpan w:val="2"/>
            <w:noWrap/>
            <w:vAlign w:val="center"/>
          </w:tcPr>
          <w:p w14:paraId="031D5D06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</w:tr>
      <w:tr w14:paraId="2E52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4" w:type="dxa"/>
            <w:vMerge w:val="continue"/>
            <w:noWrap/>
            <w:vAlign w:val="center"/>
          </w:tcPr>
          <w:p w14:paraId="5D0AE469"/>
        </w:tc>
        <w:tc>
          <w:tcPr>
            <w:tcW w:w="1391" w:type="dxa"/>
            <w:gridSpan w:val="2"/>
            <w:noWrap/>
            <w:vAlign w:val="center"/>
          </w:tcPr>
          <w:p w14:paraId="30620E6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在职教育</w:t>
            </w:r>
          </w:p>
        </w:tc>
        <w:tc>
          <w:tcPr>
            <w:tcW w:w="1980" w:type="dxa"/>
            <w:gridSpan w:val="2"/>
            <w:noWrap/>
            <w:vAlign w:val="center"/>
          </w:tcPr>
          <w:p w14:paraId="1B2125BA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120B0695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839" w:type="dxa"/>
            <w:gridSpan w:val="2"/>
            <w:noWrap/>
            <w:vAlign w:val="center"/>
          </w:tcPr>
          <w:p w14:paraId="7A9B9477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</w:tr>
      <w:tr w14:paraId="45D8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24" w:type="dxa"/>
            <w:noWrap/>
            <w:tcMar>
              <w:left w:w="51" w:type="dxa"/>
              <w:right w:w="51" w:type="dxa"/>
            </w:tcMar>
            <w:vAlign w:val="center"/>
          </w:tcPr>
          <w:p w14:paraId="24A3A4AF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pacing w:val="-11"/>
                <w:w w:val="90"/>
                <w:sz w:val="24"/>
              </w:rPr>
              <w:t>现工作单位及职务（职级）</w:t>
            </w:r>
          </w:p>
        </w:tc>
        <w:tc>
          <w:tcPr>
            <w:tcW w:w="7470" w:type="dxa"/>
            <w:gridSpan w:val="7"/>
            <w:noWrap/>
            <w:vAlign w:val="center"/>
          </w:tcPr>
          <w:p w14:paraId="79AA8DBB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</w:tr>
      <w:tr w14:paraId="213E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24" w:type="dxa"/>
            <w:noWrap/>
            <w:tcMar>
              <w:left w:w="51" w:type="dxa"/>
              <w:right w:w="51" w:type="dxa"/>
            </w:tcMar>
            <w:vAlign w:val="center"/>
          </w:tcPr>
          <w:p w14:paraId="7ED8A240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pacing w:val="-11"/>
                <w:w w:val="9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身份证号</w:t>
            </w:r>
          </w:p>
        </w:tc>
        <w:tc>
          <w:tcPr>
            <w:tcW w:w="3371" w:type="dxa"/>
            <w:gridSpan w:val="4"/>
            <w:noWrap/>
            <w:vAlign w:val="center"/>
          </w:tcPr>
          <w:p w14:paraId="781363CF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668053C2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联系电话</w:t>
            </w:r>
          </w:p>
        </w:tc>
        <w:tc>
          <w:tcPr>
            <w:tcW w:w="2839" w:type="dxa"/>
            <w:gridSpan w:val="2"/>
            <w:noWrap/>
            <w:vAlign w:val="center"/>
          </w:tcPr>
          <w:p w14:paraId="0962C40D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</w:tr>
      <w:tr w14:paraId="55BC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24" w:type="dxa"/>
            <w:noWrap/>
            <w:vAlign w:val="center"/>
          </w:tcPr>
          <w:p w14:paraId="20AB550F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是否为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</w:t>
            </w:r>
          </w:p>
          <w:p w14:paraId="2472CD39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选调生</w:t>
            </w:r>
          </w:p>
        </w:tc>
        <w:tc>
          <w:tcPr>
            <w:tcW w:w="3371" w:type="dxa"/>
            <w:gridSpan w:val="4"/>
            <w:noWrap/>
            <w:vAlign w:val="center"/>
          </w:tcPr>
          <w:p w14:paraId="65413F33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sym w:font="Wingdings 2" w:char="F0A3"/>
            </w:r>
            <w:r>
              <w:rPr>
                <w:rFonts w:hint="eastAsia" w:eastAsia="方正楷体_GBK"/>
                <w:b/>
                <w:color w:val="000000"/>
                <w:sz w:val="24"/>
              </w:rPr>
              <w:t>是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</w:t>
            </w:r>
            <w:r>
              <w:rPr>
                <w:rFonts w:eastAsia="方正楷体_GBK"/>
                <w:b/>
                <w:color w:val="000000"/>
                <w:sz w:val="24"/>
              </w:rPr>
              <w:sym w:font="Wingdings 2" w:char="F0A3"/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否</w:t>
            </w:r>
          </w:p>
        </w:tc>
        <w:tc>
          <w:tcPr>
            <w:tcW w:w="1260" w:type="dxa"/>
            <w:noWrap/>
            <w:vAlign w:val="center"/>
          </w:tcPr>
          <w:p w14:paraId="3A72C66C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到村任职时间</w:t>
            </w:r>
          </w:p>
        </w:tc>
        <w:tc>
          <w:tcPr>
            <w:tcW w:w="2839" w:type="dxa"/>
            <w:gridSpan w:val="2"/>
            <w:noWrap/>
            <w:vAlign w:val="center"/>
          </w:tcPr>
          <w:p w14:paraId="73E99A8F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</w:tr>
      <w:tr w14:paraId="3E37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4" w:type="dxa"/>
            <w:noWrap/>
            <w:vAlign w:val="center"/>
          </w:tcPr>
          <w:p w14:paraId="38531CA2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人员身份</w:t>
            </w:r>
          </w:p>
        </w:tc>
        <w:tc>
          <w:tcPr>
            <w:tcW w:w="2165" w:type="dxa"/>
            <w:gridSpan w:val="3"/>
            <w:noWrap/>
            <w:vAlign w:val="center"/>
          </w:tcPr>
          <w:p w14:paraId="3369F442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sym w:font="Wingdings 2" w:char="F0A3"/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公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务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员</w:t>
            </w:r>
          </w:p>
          <w:p w14:paraId="7B1C7EFE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sym w:font="Wingdings 2" w:char="F0A3"/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参公人员</w:t>
            </w:r>
          </w:p>
        </w:tc>
        <w:tc>
          <w:tcPr>
            <w:tcW w:w="2466" w:type="dxa"/>
            <w:gridSpan w:val="2"/>
            <w:noWrap/>
            <w:vAlign w:val="center"/>
          </w:tcPr>
          <w:p w14:paraId="4329F484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w w:val="90"/>
                <w:sz w:val="24"/>
              </w:rPr>
              <w:t>是否具有</w:t>
            </w:r>
            <w:r>
              <w:rPr>
                <w:rFonts w:eastAsia="方正楷体_GBK"/>
                <w:b/>
                <w:color w:val="000000"/>
                <w:w w:val="90"/>
                <w:sz w:val="24"/>
              </w:rPr>
              <w:t>2</w:t>
            </w:r>
            <w:r>
              <w:rPr>
                <w:rFonts w:hint="eastAsia" w:eastAsia="方正楷体_GBK"/>
                <w:b/>
                <w:color w:val="000000"/>
                <w:w w:val="90"/>
                <w:sz w:val="24"/>
              </w:rPr>
              <w:t>年以上基层工作经历和</w:t>
            </w:r>
            <w:r>
              <w:rPr>
                <w:rFonts w:eastAsia="方正楷体_GBK"/>
                <w:b/>
                <w:color w:val="000000"/>
                <w:w w:val="90"/>
                <w:sz w:val="24"/>
              </w:rPr>
              <w:t>2</w:t>
            </w:r>
            <w:r>
              <w:rPr>
                <w:rFonts w:hint="eastAsia" w:eastAsia="方正楷体_GBK"/>
                <w:b/>
                <w:color w:val="000000"/>
                <w:w w:val="90"/>
                <w:sz w:val="24"/>
              </w:rPr>
              <w:t>年以上公务员（参公）工作经历，及</w:t>
            </w:r>
            <w:r>
              <w:rPr>
                <w:rFonts w:eastAsia="方正楷体_GBK"/>
                <w:b/>
                <w:color w:val="000000"/>
                <w:w w:val="90"/>
                <w:sz w:val="24"/>
              </w:rPr>
              <w:t>1</w:t>
            </w:r>
            <w:r>
              <w:rPr>
                <w:rFonts w:hint="eastAsia" w:eastAsia="方正楷体_GBK"/>
                <w:b/>
                <w:color w:val="000000"/>
                <w:w w:val="90"/>
                <w:sz w:val="24"/>
              </w:rPr>
              <w:t>年以上本机关（单位）工作经历</w:t>
            </w:r>
          </w:p>
        </w:tc>
        <w:tc>
          <w:tcPr>
            <w:tcW w:w="2839" w:type="dxa"/>
            <w:gridSpan w:val="2"/>
            <w:noWrap/>
            <w:vAlign w:val="center"/>
          </w:tcPr>
          <w:p w14:paraId="4237613D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</w:tc>
      </w:tr>
      <w:tr w14:paraId="4977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  <w:jc w:val="center"/>
        </w:trPr>
        <w:tc>
          <w:tcPr>
            <w:tcW w:w="1324" w:type="dxa"/>
            <w:noWrap/>
            <w:vAlign w:val="center"/>
          </w:tcPr>
          <w:p w14:paraId="48DBD72D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简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历</w:t>
            </w:r>
          </w:p>
        </w:tc>
        <w:tc>
          <w:tcPr>
            <w:tcW w:w="7470" w:type="dxa"/>
            <w:gridSpan w:val="7"/>
            <w:noWrap/>
            <w:vAlign w:val="center"/>
          </w:tcPr>
          <w:p w14:paraId="7F0EAB83">
            <w:pPr>
              <w:spacing w:line="300" w:lineRule="exact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例：</w:t>
            </w:r>
          </w:p>
          <w:p w14:paraId="038DCDD6">
            <w:pPr>
              <w:spacing w:line="300" w:lineRule="exact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 xml:space="preserve">  20XX.XX—2020XX.XX   XX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大学</w:t>
            </w:r>
            <w:r>
              <w:rPr>
                <w:rFonts w:eastAsia="方正楷体_GBK"/>
                <w:b/>
                <w:color w:val="000000"/>
                <w:sz w:val="24"/>
              </w:rPr>
              <w:t>XX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专业本科学习</w:t>
            </w:r>
          </w:p>
          <w:p w14:paraId="31DEC3EB">
            <w:pPr>
              <w:spacing w:line="300" w:lineRule="exact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 xml:space="preserve">  20XX.XX—2020XX.XX   XX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大学</w:t>
            </w:r>
            <w:r>
              <w:rPr>
                <w:rFonts w:eastAsia="方正楷体_GBK"/>
                <w:b/>
                <w:color w:val="000000"/>
                <w:sz w:val="24"/>
              </w:rPr>
              <w:t>XX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专业研究生学习</w:t>
            </w:r>
          </w:p>
          <w:p w14:paraId="2ACBADAE">
            <w:pPr>
              <w:spacing w:line="300" w:lineRule="exact"/>
              <w:ind w:firstLine="240" w:firstLineChars="100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20XX.XX—2020XX.XX   XX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单位</w:t>
            </w:r>
            <w:r>
              <w:rPr>
                <w:rFonts w:eastAsia="方正楷体_GBK"/>
                <w:b/>
                <w:color w:val="000000"/>
                <w:sz w:val="24"/>
              </w:rPr>
              <w:t>XX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科试用期干部</w:t>
            </w:r>
          </w:p>
          <w:p w14:paraId="2E8704D5">
            <w:pPr>
              <w:spacing w:line="300" w:lineRule="exact"/>
              <w:ind w:firstLine="240" w:firstLineChars="100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>20XX.XX—2020XX.XX   XX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单位</w:t>
            </w:r>
            <w:r>
              <w:rPr>
                <w:rFonts w:eastAsia="方正楷体_GBK"/>
                <w:b/>
                <w:color w:val="000000"/>
                <w:sz w:val="24"/>
              </w:rPr>
              <w:t>XX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科科员</w:t>
            </w:r>
          </w:p>
          <w:p w14:paraId="4E90C0AF">
            <w:pPr>
              <w:spacing w:line="300" w:lineRule="exact"/>
              <w:ind w:firstLine="240" w:firstLineChars="100"/>
              <w:rPr>
                <w:rFonts w:eastAsia="方正楷体_GBK"/>
                <w:b/>
                <w:color w:val="000000"/>
                <w:sz w:val="24"/>
              </w:rPr>
            </w:pPr>
          </w:p>
          <w:p w14:paraId="7C5F7023">
            <w:pPr>
              <w:spacing w:line="300" w:lineRule="exact"/>
              <w:ind w:firstLine="480" w:firstLineChars="200"/>
              <w:jc w:val="left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（</w:t>
            </w:r>
            <w:r>
              <w:rPr>
                <w:rFonts w:eastAsia="方正楷体_GBK"/>
                <w:b/>
                <w:color w:val="000000"/>
                <w:sz w:val="24"/>
              </w:rPr>
              <w:t>1.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学习经历从高中毕业后开始填写；</w:t>
            </w:r>
            <w:r>
              <w:rPr>
                <w:rFonts w:eastAsia="方正楷体_GBK"/>
                <w:b/>
                <w:color w:val="000000"/>
                <w:sz w:val="24"/>
              </w:rPr>
              <w:t>2.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参工后的经历按工作单位职务层次分层分段填写）</w:t>
            </w:r>
          </w:p>
        </w:tc>
      </w:tr>
      <w:tr w14:paraId="4765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3" w:hRule="atLeast"/>
          <w:jc w:val="center"/>
        </w:trPr>
        <w:tc>
          <w:tcPr>
            <w:tcW w:w="1324" w:type="dxa"/>
            <w:noWrap/>
            <w:vAlign w:val="center"/>
          </w:tcPr>
          <w:p w14:paraId="60DA8EA6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w w:val="95"/>
                <w:sz w:val="24"/>
              </w:rPr>
              <w:t>个人自荐</w:t>
            </w:r>
          </w:p>
        </w:tc>
        <w:tc>
          <w:tcPr>
            <w:tcW w:w="7470" w:type="dxa"/>
            <w:gridSpan w:val="7"/>
            <w:noWrap/>
            <w:vAlign w:val="center"/>
          </w:tcPr>
          <w:p w14:paraId="643C2643">
            <w:pPr>
              <w:spacing w:line="300" w:lineRule="exact"/>
              <w:ind w:firstLine="480" w:firstLineChars="200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（包括文稿写作能力、工作实绩、发表文章、奖惩情况、性格特点等，</w:t>
            </w:r>
            <w:r>
              <w:rPr>
                <w:rFonts w:eastAsia="方正楷体_GBK"/>
                <w:b/>
                <w:color w:val="000000"/>
                <w:sz w:val="24"/>
              </w:rPr>
              <w:t>350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字左右，相关内容需在后续资格审查中提供相关证明材料）</w:t>
            </w:r>
          </w:p>
        </w:tc>
      </w:tr>
      <w:tr w14:paraId="2AB5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324" w:type="dxa"/>
            <w:noWrap/>
            <w:vAlign w:val="center"/>
          </w:tcPr>
          <w:p w14:paraId="65AF7E10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本人意见</w:t>
            </w:r>
          </w:p>
        </w:tc>
        <w:tc>
          <w:tcPr>
            <w:tcW w:w="7470" w:type="dxa"/>
            <w:gridSpan w:val="7"/>
            <w:noWrap/>
          </w:tcPr>
          <w:p w14:paraId="14F731D0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  <w:p w14:paraId="1411B11A">
            <w:pPr>
              <w:spacing w:line="300" w:lineRule="exact"/>
              <w:ind w:firstLine="480" w:firstLineChars="200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本人承诺：不存在处于试用期、处分影响期，未满最低服务年限，转任后构成回避关系等不符合报考条件情形。</w:t>
            </w:r>
          </w:p>
          <w:p w14:paraId="4A01FF66">
            <w:pPr>
              <w:spacing w:line="300" w:lineRule="exact"/>
              <w:ind w:firstLine="480" w:firstLineChars="200"/>
              <w:rPr>
                <w:rFonts w:eastAsia="方正楷体_GBK"/>
                <w:b/>
                <w:color w:val="000000"/>
                <w:sz w:val="24"/>
              </w:rPr>
            </w:pPr>
          </w:p>
          <w:p w14:paraId="33BF8B55">
            <w:pPr>
              <w:wordWrap w:val="0"/>
              <w:spacing w:line="300" w:lineRule="exact"/>
              <w:ind w:firstLine="480" w:firstLineChars="200"/>
              <w:jc w:val="right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姓名：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             </w:t>
            </w:r>
          </w:p>
          <w:p w14:paraId="76E2D271">
            <w:pPr>
              <w:wordWrap w:val="0"/>
              <w:spacing w:line="300" w:lineRule="exact"/>
              <w:ind w:firstLine="480" w:firstLineChars="200"/>
              <w:jc w:val="right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年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月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日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   </w:t>
            </w:r>
          </w:p>
        </w:tc>
      </w:tr>
      <w:tr w14:paraId="2CE5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324" w:type="dxa"/>
            <w:noWrap/>
            <w:vAlign w:val="center"/>
          </w:tcPr>
          <w:p w14:paraId="394F5F1A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组织人事资格审查</w:t>
            </w:r>
          </w:p>
          <w:p w14:paraId="07EB49B6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意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见</w:t>
            </w:r>
          </w:p>
        </w:tc>
        <w:tc>
          <w:tcPr>
            <w:tcW w:w="7470" w:type="dxa"/>
            <w:gridSpan w:val="7"/>
            <w:noWrap/>
          </w:tcPr>
          <w:p w14:paraId="0F708FAE">
            <w:pPr>
              <w:spacing w:line="300" w:lineRule="exact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 xml:space="preserve">          </w:t>
            </w:r>
          </w:p>
          <w:p w14:paraId="76015B44">
            <w:pPr>
              <w:spacing w:line="300" w:lineRule="exact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身份：</w:t>
            </w:r>
            <w:r>
              <w:rPr>
                <w:rFonts w:eastAsia="方正楷体_GBK"/>
                <w:b/>
                <w:color w:val="000000"/>
                <w:sz w:val="24"/>
              </w:rPr>
              <w:sym w:font="Wingdings 2" w:char="F0A3"/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公务员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</w:t>
            </w:r>
            <w:r>
              <w:rPr>
                <w:rFonts w:eastAsia="方正楷体_GBK"/>
                <w:b/>
                <w:color w:val="000000"/>
                <w:sz w:val="24"/>
              </w:rPr>
              <w:sym w:font="Wingdings 2" w:char="F0A3"/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参照公务员法管理机关（单位）工作人员</w:t>
            </w:r>
          </w:p>
          <w:p w14:paraId="2BCB202D">
            <w:pPr>
              <w:spacing w:line="300" w:lineRule="exact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是否有处于试用期、处分影响期，未满最低服务年限等得报考条件情形：</w:t>
            </w:r>
            <w:r>
              <w:rPr>
                <w:rFonts w:eastAsia="方正楷体_GBK"/>
                <w:b/>
                <w:color w:val="000000"/>
                <w:sz w:val="24"/>
              </w:rPr>
              <w:sym w:font="Wingdings 2" w:char="F0A3"/>
            </w:r>
            <w:r>
              <w:rPr>
                <w:rFonts w:hint="eastAsia" w:eastAsia="方正楷体_GBK"/>
                <w:b/>
                <w:color w:val="000000"/>
                <w:sz w:val="24"/>
              </w:rPr>
              <w:t>是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 </w:t>
            </w:r>
            <w:r>
              <w:rPr>
                <w:rFonts w:eastAsia="方正楷体_GBK"/>
                <w:b/>
                <w:color w:val="000000"/>
                <w:sz w:val="24"/>
              </w:rPr>
              <w:sym w:font="Wingdings 2" w:char="F0A3"/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否</w:t>
            </w:r>
          </w:p>
          <w:p w14:paraId="103634E2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  <w:p w14:paraId="34B02361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（面试考核前，应按照干部管理权限由任免机关</w:t>
            </w:r>
            <w:r>
              <w:rPr>
                <w:rFonts w:eastAsia="方正楷体_GBK"/>
                <w:b/>
                <w:color w:val="000000"/>
                <w:sz w:val="24"/>
              </w:rPr>
              <w:t>&lt;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单位</w:t>
            </w:r>
            <w:r>
              <w:rPr>
                <w:rFonts w:eastAsia="方正楷体_GBK"/>
                <w:b/>
                <w:color w:val="000000"/>
                <w:sz w:val="24"/>
              </w:rPr>
              <w:t>&gt;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组织</w:t>
            </w:r>
            <w:r>
              <w:rPr>
                <w:rFonts w:eastAsia="方正楷体_GBK"/>
                <w:b/>
                <w:color w:val="000000"/>
                <w:sz w:val="24"/>
              </w:rPr>
              <w:t>&lt;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人事</w:t>
            </w:r>
            <w:r>
              <w:rPr>
                <w:rFonts w:eastAsia="方正楷体_GBK"/>
                <w:b/>
                <w:color w:val="000000"/>
                <w:sz w:val="24"/>
              </w:rPr>
              <w:t>&gt;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部门出具审查意见并盖章）</w:t>
            </w:r>
          </w:p>
          <w:p w14:paraId="697F5063">
            <w:pPr>
              <w:spacing w:line="22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  <w:p w14:paraId="29ED7012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（公章）</w:t>
            </w:r>
          </w:p>
          <w:p w14:paraId="261E90C6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年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月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日</w:t>
            </w:r>
          </w:p>
        </w:tc>
      </w:tr>
      <w:tr w14:paraId="49C1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324" w:type="dxa"/>
            <w:noWrap/>
            <w:vAlign w:val="center"/>
          </w:tcPr>
          <w:p w14:paraId="073AA2BA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单位是否同意报考</w:t>
            </w:r>
          </w:p>
        </w:tc>
        <w:tc>
          <w:tcPr>
            <w:tcW w:w="7470" w:type="dxa"/>
            <w:gridSpan w:val="7"/>
            <w:noWrap/>
          </w:tcPr>
          <w:p w14:paraId="2C5FC43C">
            <w:pPr>
              <w:spacing w:line="300" w:lineRule="exact"/>
              <w:rPr>
                <w:rFonts w:eastAsia="方正楷体_GBK"/>
                <w:b/>
                <w:color w:val="000000"/>
                <w:sz w:val="24"/>
              </w:rPr>
            </w:pPr>
          </w:p>
          <w:p w14:paraId="7B68C126">
            <w:pPr>
              <w:spacing w:line="24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  <w:p w14:paraId="2D773F06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（面试考核前，应按照干部管理权限由任免机关</w:t>
            </w:r>
            <w:r>
              <w:rPr>
                <w:rFonts w:eastAsia="方正楷体_GBK"/>
                <w:b/>
                <w:color w:val="000000"/>
                <w:sz w:val="24"/>
              </w:rPr>
              <w:t>&lt;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单位</w:t>
            </w:r>
            <w:r>
              <w:rPr>
                <w:rFonts w:eastAsia="方正楷体_GBK"/>
                <w:b/>
                <w:color w:val="000000"/>
                <w:sz w:val="24"/>
              </w:rPr>
              <w:t>&gt;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出具同意报考书面意见并盖章）</w:t>
            </w:r>
          </w:p>
          <w:p w14:paraId="00E54225">
            <w:pPr>
              <w:spacing w:line="2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</w:p>
          <w:p w14:paraId="1CE9667F">
            <w:pPr>
              <w:spacing w:line="300" w:lineRule="exact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联系人：</w:t>
            </w:r>
          </w:p>
          <w:p w14:paraId="415A9395">
            <w:pPr>
              <w:spacing w:line="300" w:lineRule="exact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hint="eastAsia" w:eastAsia="方正楷体_GBK"/>
                <w:b/>
                <w:color w:val="000000"/>
                <w:sz w:val="24"/>
              </w:rPr>
              <w:t>联系电话：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（公章）</w:t>
            </w:r>
          </w:p>
          <w:p w14:paraId="76DCB453">
            <w:pPr>
              <w:spacing w:line="300" w:lineRule="exact"/>
              <w:jc w:val="center"/>
              <w:rPr>
                <w:rFonts w:eastAsia="方正楷体_GBK"/>
                <w:b/>
                <w:color w:val="000000"/>
                <w:sz w:val="24"/>
              </w:rPr>
            </w:pPr>
            <w:r>
              <w:rPr>
                <w:rFonts w:eastAsia="方正楷体_GBK"/>
                <w:b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年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月</w:t>
            </w:r>
            <w:r>
              <w:rPr>
                <w:rFonts w:eastAsia="方正楷体_GBK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eastAsia="方正楷体_GBK"/>
                <w:b/>
                <w:color w:val="000000"/>
                <w:sz w:val="24"/>
              </w:rPr>
              <w:t>日</w:t>
            </w:r>
          </w:p>
        </w:tc>
      </w:tr>
    </w:tbl>
    <w:p w14:paraId="57E85C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BB80AD1"/>
    <w:rsid w:val="3BB8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2026-03-23T03:17:00Z</dcterms:created>
  <dc:creator>Primadonna</dc:creator>
  <cp:lastModifiedBy>Primadonna</cp:lastModifiedBy>
  <dcterms:modified xsi:type="dcterms:W3CDTF">2026-03-23T03:17:13Z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18A2D2F742054692B60FB2285558137A_11</vt:lpwstr>
  </property>
</Properties>
</file>