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E402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397B40E7">
      <w:pPr>
        <w:shd w:val="clear"/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  <w:lang w:val="en-US" w:eastAsia="zh-CN"/>
        </w:rPr>
        <w:t>科学城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  <w:lang w:eastAsia="zh-CN"/>
        </w:rPr>
        <w:t>产业发展公司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  <w:lang w:val="en-US" w:eastAsia="zh-CN"/>
        </w:rPr>
        <w:t>2026年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</w:rPr>
        <w:t>公开招聘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  <w:lang w:eastAsia="zh-CN"/>
        </w:rPr>
        <w:t>工作人员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shd w:val="clear"/>
        </w:rPr>
        <w:t>岗位表</w:t>
      </w: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41"/>
        <w:gridCol w:w="890"/>
        <w:gridCol w:w="524"/>
        <w:gridCol w:w="774"/>
        <w:gridCol w:w="1095"/>
        <w:gridCol w:w="2175"/>
        <w:gridCol w:w="2652"/>
        <w:gridCol w:w="3361"/>
      </w:tblGrid>
      <w:tr w14:paraId="72A8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129C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重庆科学城产业发展有限公司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党群人事部-人事岗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35周岁及以下，全日制普通高校博士研究生放宽至40岁及以下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研究生：文学学科门类、管理学学科门类、经济学学科门类、法学学科门类；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本科：文学学科门类、管理学学科门类、经济学学科门类、法学学科门类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1.具有5年及以上相关工作经历，其中国有企业、政府机关或事业单位人事管理等相关工作经历不少于2年。2.持有企业人力资源管理师二级（高级技师）或中级经济师（人力资源方向）及以上证书。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3.具备较强的沟通能力、组织能力、协调能力、工作抗压能力以及优良的文字功底；熟练掌握运用办公软件。</w:t>
            </w:r>
          </w:p>
        </w:tc>
      </w:tr>
      <w:tr w14:paraId="0FD7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党群人事部-党建岗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研究生：文学学科门类、管理学学科门类、经济学学科门类、法学学科门类；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本科：文学学科门类、管理学学科门类、经济学学科门类、法学学科门类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1.具有5年及以上相关工作经历，其中国有企业、政府机关或事业单位党建等相关工作经历不少于2年；</w:t>
            </w:r>
          </w:p>
          <w:p w14:paraId="0220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2.具有较强的文字写作能力；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3.熟悉掌握党建基础知识；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4.具备良好的职业道德，在廉洁自律等方面无不良记录，无违法犯罪记录；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5.具备一定的协调组织能力，能够独立组织开展各类党建活动。</w:t>
            </w:r>
          </w:p>
        </w:tc>
      </w:tr>
      <w:tr w14:paraId="0FF6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1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财务资产部-资金管理岗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研究生：应用经济学类、金融类、应用统计类、税务类、统计学类、工商管理学类；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本科：经济学类、金融学类、财政学类、经济与贸易类、统计学类、工商管理类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1.具有5年以上国有企业相关工作经验；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2.掌握会计、出纳等相关专业知识，熟悉财经法规、政策；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3.熟悉银行等金融机构日常业务办理、票据管理、基金银行账户管理等；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4.敬业爱岗，工作细致、严谨，具有较强的工作责任心。</w:t>
            </w:r>
          </w:p>
        </w:tc>
      </w:tr>
      <w:tr w14:paraId="1DB0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9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财务资产部-资产管理岗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研究生：经济学学科门类、管理学学科门类、工学学科门类；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本科：经济学学科门类、管理学学科门类、工学学科门类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1.具有3年以上国有企业、政府机关或事业单位工作经验；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2.熟练使用各类办公软件和资产管理系统，熟悉国有企业资产管理相关规定；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3.有较强的团队精神，抗压能力，工作细致认真，具有较强的工作责任心。</w:t>
            </w:r>
          </w:p>
        </w:tc>
      </w:tr>
      <w:tr w14:paraId="2C30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投资发展部-金融服务岗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研究生：理论经济学类、应用经济学类、统计学类、金融类、应用统计类、税务类、法学类、公共管理学类、审计类；</w:t>
            </w:r>
          </w:p>
          <w:p w14:paraId="0F57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本科：经济学类、财政学类、金融学类、经济与贸易类、法学类、数学类、统计学类、管理科学与工程类、工商管理类、公共管理类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1.具备3年以上券商、银行、信托等金融机构相关工作经验经验；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2.熟悉《公司法》及国有企业治理规范性文件等；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 CPA、CFA、法律职业资格或基金、证券从业、银行从业等任一资格；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4.主动细致、责任感强，具备较强的跨部门协调能力和风险管控意识，能有效完成任务。</w:t>
            </w:r>
          </w:p>
        </w:tc>
      </w:tr>
      <w:tr w14:paraId="55DE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投资发展部-投资管理岗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研究生：理论经济学类、应用经济学类、统计学类、金融类、应用统计类、应用统计类、税务类、法学类、公共管理学类、审计类；</w:t>
            </w:r>
          </w:p>
          <w:p w14:paraId="251B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本科：经济学类、财政学类、金融学类、经济与贸易类、法学类、数学类、统计学类、管理科学与工程类、工商管理类、公共管理类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1.具备3年以上PE/VC、券商或咨询服务等相关领域经验；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 CPA、CFA、法律职业资格或基金、证券从业、银行从业等任一资格；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3.主动细致、责任感强，具备优秀的沟通协调能力和商务谈判能力，能有效完成任务。</w:t>
            </w:r>
          </w:p>
        </w:tc>
      </w:tr>
      <w:tr w14:paraId="5FB8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投资发展部-投资助理岗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理论经济学类、应用经济学类、统计学类、金融类、应用统计类、应用统计类、税务类、法学类、公共管理学类、审计类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1.应届毕业生（应届毕业生的解释根据《关于高校毕业生就业有关事项的通知（试行）》（渝人社规〔2025〕5号）文件相关规定执行。参考网址：https://rlsbj.cq.gov.cn/zwgk_182/zcjd/rcrs/202504/t20250430_14576926.html）；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2.具备较强的逻辑能力与分析能力，较好的组织和沟通能力，较高的文字和口头表达能力，能熟练运用Excel、Word、PPT等办公软件；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3.能够适应高强度加班、出差。</w:t>
            </w:r>
          </w:p>
        </w:tc>
      </w:tr>
      <w:tr w14:paraId="0023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合规风控部-审计岗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研究生：经济学学科门类、法学学科门类、理学学科门类、工学学科门类、管理学学科门类；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本科：经济学学科门类、法学学科门类、理学学科门类、工学学科门类、管理学学科门类                          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1.具有3年以上会计师事务所实际审计工作经验，或3年以上企业实际内部审计工作经验（本条需实操，符合任一即可）；</w:t>
            </w:r>
          </w:p>
          <w:p w14:paraId="661E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2.具有中级会计师以上资格；</w:t>
            </w:r>
          </w:p>
          <w:p w14:paraId="4E55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3.思维缜密，具有独立分析和解决问题的能力、良好的沟通能力及团队协作精神，身心健康；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4.具有强烈的事业心和责任感，爱岗敬业，综合素质高；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5.具备良好的职业道德，在廉洁自律等方面无不良记录，无违法犯罪记录。</w:t>
            </w:r>
          </w:p>
        </w:tc>
      </w:tr>
      <w:tr w14:paraId="27C0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B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合规风控部-法务岗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研究生：经济学学科门类、法学学科门类、理学学科门类、工学学科门类、管理学学科门类；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本科：经济学学科门类、法学学科门类、理学学科门类、工学学科门类、管理学学科门类                          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4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1.具备3年以上律师事务所相关工作经验或3年以上企业法务工作经验，熟悉法律法规、国资监管等规章制度；</w:t>
            </w:r>
          </w:p>
          <w:p w14:paraId="33671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2.具有法律职业资格证书。</w:t>
            </w:r>
          </w:p>
          <w:p w14:paraId="59075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3.思维缜密，具有独立分析和解决问题的能力、良好的沟通能力及团队协作精神，身心健康；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4.具有强烈的事业心和责任感，爱岗敬业，综合素质高；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5.擅长合同审查、法律风险管理。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6.具备良好的职业道德，在廉洁自律等方面无不良记录，无违法犯罪记录。    </w:t>
            </w:r>
          </w:p>
        </w:tc>
      </w:tr>
      <w:tr w14:paraId="1ADE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重庆科学城投资控股有限公司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综合部-综合岗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全日制普通高校硕士研究生及以上。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文学学科门类、管理学学科门类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1.具备3年及以上国有企业、政府机关或事业单位相关工作经验</w:t>
            </w:r>
          </w:p>
          <w:p w14:paraId="2C14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2.具有强烈的事业心和责任感，爱岗敬业，综合素质高；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3.具备较强的统筹协调能力、文字写作能力和对外沟通能力；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4.具备良好的职业道德，在廉洁自律等方面无不良记录，无违法犯罪记录。</w:t>
            </w:r>
          </w:p>
        </w:tc>
      </w:tr>
      <w:tr w14:paraId="1AAD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投资管理部-投资管理岗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研究生：经济学学科门类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本科：经济学学科门类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以上工作经验，其中投资机构（部门）工作经历不少于2年，熟悉股权投资、私募股权投资基金的完整流程，能够独立开拓项目并进行行业研究、企业尽调，具有较强的财务分析能力、逻辑思维能力及风险识别能力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2.有股权投资项目、基金设立经历，对一个或多个产业了解深刻。</w:t>
            </w:r>
          </w:p>
        </w:tc>
      </w:tr>
      <w:tr w14:paraId="3D06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重庆科技要素交易中心有限公司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交易运营部-运营岗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取得全日制学历及相应学位，且符合下列条件之一：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①研究生毕业；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②第二轮“双一流”建设高校或QS、THE、ARWU、U.S.News发布的最新世界大学排名前300位高校本科毕业。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金融类、应用统计类、法学类、知识产权类、机械工程类、仪器科学与技术类、材料科学与工程类、信息与通信工程类、控制科学与工程类、计算机科学与技术类、电子信息类、生物与医药类、工商管理学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本科：金融学类、法学类、统计学类、机械类、仪器类、材料类、电子信息类、自动化类、计算机类、生物工程类、工商管理类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1.具备3年及以上知识产权代理或科创服务相关工作经验；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2.熟悉知识产权代理或科创服务相关业务流程，具有较强的文字写作能力；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3.具备具有强烈的事业心和责任感，爱岗敬业，综合素质高；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4.具备良好的协调组织能力和活动策划能力，能够独立组织开展各类知识产权运营、技术转移转化等相关活动；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5.具备良好的职业道德，在廉洁自律等方面无不良记录，无违法犯罪记录。</w:t>
            </w:r>
          </w:p>
        </w:tc>
      </w:tr>
      <w:tr w14:paraId="59F7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重庆科学城文化产业有限公司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综合管理部-综合岗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7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全日制普通高校硕士研究生及以上；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文学学科门类、管理学学科门类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1.具备3年及以上机关事业单位或国有企业相关工作经验；</w:t>
            </w:r>
          </w:p>
          <w:p w14:paraId="2DD2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2.熟悉党务工作流程，具有较强的文字写作能力；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3.具备具有强烈的事业心和责任感，爱岗敬业，综合素质高；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4.具备良好的协调组织能力和活动策划能力，能够独立组织开展各类党建、群团、工会活动；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5.具备良好的职业道德，在廉洁自律等方面无不良记录，无违法犯罪记录。</w:t>
            </w:r>
          </w:p>
        </w:tc>
      </w:tr>
      <w:tr w14:paraId="350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5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平台运营部-信息化岗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6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全日制普通高校硕士研究生及以上。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计算机科学与技术类、电子信息类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1.具有5年以上工作经验；</w:t>
            </w:r>
          </w:p>
          <w:p w14:paraId="0E9F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2.具有信息系统项目管理工程师、系统集成项目管理工程师、计算机技术与软件专业技术资格、注册信息安全专业人员等任一资格；</w:t>
            </w:r>
          </w:p>
          <w:p w14:paraId="0ED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3.具备具有强烈的事业心和责任感，爱岗敬业，专业能力强。</w:t>
            </w:r>
          </w:p>
        </w:tc>
      </w:tr>
      <w:tr w14:paraId="4B5E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市场运营部-研学运营岗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全日制普通高校硕士研究生及以上。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教育学学科门类、中国语言文学类、设计学类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2.具有强烈的事业心和责任感，爱岗敬业，综合素质高。</w:t>
            </w:r>
          </w:p>
        </w:tc>
      </w:tr>
    </w:tbl>
    <w:p w14:paraId="44B004B1">
      <w:pPr>
        <w:pStyle w:val="5"/>
        <w:rPr>
          <w:rFonts w:ascii="Times New Roman" w:hAnsi="Times New Roman"/>
        </w:rPr>
      </w:pPr>
    </w:p>
    <w:p w14:paraId="00F85A46">
      <w:pPr>
        <w:rPr>
          <w:rFonts w:ascii="Times New Roman" w:hAnsi="Times New Roman"/>
        </w:rPr>
        <w:sectPr>
          <w:footerReference r:id="rId3" w:type="default"/>
          <w:pgSz w:w="16838" w:h="11906" w:orient="landscape"/>
          <w:pgMar w:top="1531" w:right="2098" w:bottom="1531" w:left="1985" w:header="851" w:footer="992" w:gutter="0"/>
          <w:pgNumType w:fmt="decimal"/>
          <w:cols w:space="720" w:num="1"/>
          <w:docGrid w:linePitch="303" w:charSpace="0"/>
        </w:sectPr>
      </w:pPr>
    </w:p>
    <w:p w14:paraId="5DB550B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531" w:right="2098" w:bottom="1531" w:left="1984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79AEE">
    <w:pPr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sz w:val="22"/>
      </w:rPr>
    </w:pPr>
    <w:r>
      <w:rPr>
        <w:rFonts w:ascii="Times New Roman" w:hAnsi="Times New Roman" w:eastAsia="宋体" w:cs="Times New Roman"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5D80C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25D80C">
                    <w:pPr>
                      <w:widowControl w:val="0"/>
                      <w:snapToGrid w:val="0"/>
                      <w:jc w:val="left"/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CFF206D">
    <w:pPr>
      <w:tabs>
        <w:tab w:val="center" w:pos="4153"/>
        <w:tab w:val="right" w:pos="8306"/>
      </w:tabs>
      <w:rPr>
        <w:rFonts w:ascii="Times New Roman" w:hAnsi="Times New Roman" w:eastAsia="宋体" w:cs="Times New Roman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257FC">
    <w:pPr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9F526"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59F526"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6F41A36">
    <w:pPr>
      <w:tabs>
        <w:tab w:val="center" w:pos="4153"/>
        <w:tab w:val="right" w:pos="8306"/>
      </w:tabs>
      <w:rPr>
        <w:rFonts w:ascii="Times New Roman" w:hAnsi="Times New Roman" w:eastAsia="宋体" w:cs="Times New Roman"/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1833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zg3NjAzNWFhYjc4ZWMyM2ZhNThlYmU1YzRkYWIifQ=="/>
    <w:docVar w:name="KSO_WPS_MARK_KEY" w:val="b2eae8f3-00f9-4f2e-a650-4d062f3fd1d5"/>
  </w:docVars>
  <w:rsids>
    <w:rsidRoot w:val="005E657B"/>
    <w:rsid w:val="00002187"/>
    <w:rsid w:val="00006C58"/>
    <w:rsid w:val="00040431"/>
    <w:rsid w:val="0006254F"/>
    <w:rsid w:val="001254B8"/>
    <w:rsid w:val="001829CA"/>
    <w:rsid w:val="001A5DEC"/>
    <w:rsid w:val="001C449A"/>
    <w:rsid w:val="00207215"/>
    <w:rsid w:val="0020743E"/>
    <w:rsid w:val="00254825"/>
    <w:rsid w:val="00263D42"/>
    <w:rsid w:val="0028658B"/>
    <w:rsid w:val="00287364"/>
    <w:rsid w:val="00287894"/>
    <w:rsid w:val="002972BD"/>
    <w:rsid w:val="002C0ACF"/>
    <w:rsid w:val="002D6AF1"/>
    <w:rsid w:val="00366279"/>
    <w:rsid w:val="00381C2D"/>
    <w:rsid w:val="003C0041"/>
    <w:rsid w:val="004371EB"/>
    <w:rsid w:val="004448CA"/>
    <w:rsid w:val="0048518F"/>
    <w:rsid w:val="004A051B"/>
    <w:rsid w:val="005E657B"/>
    <w:rsid w:val="0060647A"/>
    <w:rsid w:val="00661CC1"/>
    <w:rsid w:val="00682DE7"/>
    <w:rsid w:val="006A0D94"/>
    <w:rsid w:val="006D5C07"/>
    <w:rsid w:val="006E3A94"/>
    <w:rsid w:val="00726353"/>
    <w:rsid w:val="0073702A"/>
    <w:rsid w:val="00780AD2"/>
    <w:rsid w:val="007911F1"/>
    <w:rsid w:val="00794A91"/>
    <w:rsid w:val="007A537E"/>
    <w:rsid w:val="007E2E2F"/>
    <w:rsid w:val="008275BF"/>
    <w:rsid w:val="00863767"/>
    <w:rsid w:val="008C64D1"/>
    <w:rsid w:val="008E1A04"/>
    <w:rsid w:val="008E7B9B"/>
    <w:rsid w:val="00912CCF"/>
    <w:rsid w:val="009155A0"/>
    <w:rsid w:val="009269AD"/>
    <w:rsid w:val="00947334"/>
    <w:rsid w:val="009976D1"/>
    <w:rsid w:val="009A0A3C"/>
    <w:rsid w:val="009A3BC2"/>
    <w:rsid w:val="00A14395"/>
    <w:rsid w:val="00A203E5"/>
    <w:rsid w:val="00A87927"/>
    <w:rsid w:val="00A952F8"/>
    <w:rsid w:val="00AF6DF4"/>
    <w:rsid w:val="00B0140E"/>
    <w:rsid w:val="00B16761"/>
    <w:rsid w:val="00BB32FC"/>
    <w:rsid w:val="00BC03B5"/>
    <w:rsid w:val="00BF3C39"/>
    <w:rsid w:val="00C00AFE"/>
    <w:rsid w:val="00C329A9"/>
    <w:rsid w:val="00C51088"/>
    <w:rsid w:val="00C828C7"/>
    <w:rsid w:val="00CB3CF4"/>
    <w:rsid w:val="00CC03EB"/>
    <w:rsid w:val="00D34737"/>
    <w:rsid w:val="00D34AF9"/>
    <w:rsid w:val="00D80FA6"/>
    <w:rsid w:val="00D92038"/>
    <w:rsid w:val="00DC4F76"/>
    <w:rsid w:val="00DD6C12"/>
    <w:rsid w:val="00DE4408"/>
    <w:rsid w:val="00E8538A"/>
    <w:rsid w:val="00EC0B49"/>
    <w:rsid w:val="00EF2B5E"/>
    <w:rsid w:val="00F31595"/>
    <w:rsid w:val="00F44707"/>
    <w:rsid w:val="00F5258E"/>
    <w:rsid w:val="00FE5E43"/>
    <w:rsid w:val="014E138F"/>
    <w:rsid w:val="022C50C9"/>
    <w:rsid w:val="0307365A"/>
    <w:rsid w:val="036971AD"/>
    <w:rsid w:val="03F84DD7"/>
    <w:rsid w:val="04DA2711"/>
    <w:rsid w:val="04DC388F"/>
    <w:rsid w:val="053836CF"/>
    <w:rsid w:val="0735615B"/>
    <w:rsid w:val="07DB7D2B"/>
    <w:rsid w:val="082001FC"/>
    <w:rsid w:val="0A7D2BA2"/>
    <w:rsid w:val="0CA76B9F"/>
    <w:rsid w:val="0CE0771B"/>
    <w:rsid w:val="0CFB3F81"/>
    <w:rsid w:val="0DA70087"/>
    <w:rsid w:val="0EB23391"/>
    <w:rsid w:val="101A1C77"/>
    <w:rsid w:val="10243000"/>
    <w:rsid w:val="10EC6042"/>
    <w:rsid w:val="1116087E"/>
    <w:rsid w:val="121E1363"/>
    <w:rsid w:val="12752789"/>
    <w:rsid w:val="12793D3A"/>
    <w:rsid w:val="127C4B95"/>
    <w:rsid w:val="12A3269E"/>
    <w:rsid w:val="12BD66CB"/>
    <w:rsid w:val="13DF3E6E"/>
    <w:rsid w:val="16A71CAB"/>
    <w:rsid w:val="16EB4006"/>
    <w:rsid w:val="17CB6BEF"/>
    <w:rsid w:val="19F11BF3"/>
    <w:rsid w:val="1BAE1BC4"/>
    <w:rsid w:val="1C1D1003"/>
    <w:rsid w:val="1C4D4DBB"/>
    <w:rsid w:val="1C9A425A"/>
    <w:rsid w:val="1CAA5FE3"/>
    <w:rsid w:val="1D1C7707"/>
    <w:rsid w:val="1D3D6FE4"/>
    <w:rsid w:val="1DF27CCB"/>
    <w:rsid w:val="1E954271"/>
    <w:rsid w:val="1E974521"/>
    <w:rsid w:val="1F102F20"/>
    <w:rsid w:val="1F724596"/>
    <w:rsid w:val="1FC57A49"/>
    <w:rsid w:val="20045485"/>
    <w:rsid w:val="219D4B45"/>
    <w:rsid w:val="21C73907"/>
    <w:rsid w:val="21FA5472"/>
    <w:rsid w:val="223E1ADF"/>
    <w:rsid w:val="24F978D8"/>
    <w:rsid w:val="263F7C8D"/>
    <w:rsid w:val="264D6A4E"/>
    <w:rsid w:val="26624750"/>
    <w:rsid w:val="27156798"/>
    <w:rsid w:val="277773A1"/>
    <w:rsid w:val="28A01EC3"/>
    <w:rsid w:val="2B3A0989"/>
    <w:rsid w:val="2BC76759"/>
    <w:rsid w:val="2D7D581F"/>
    <w:rsid w:val="2E1D796F"/>
    <w:rsid w:val="2E3A3CB3"/>
    <w:rsid w:val="2F4505EC"/>
    <w:rsid w:val="2F7B5907"/>
    <w:rsid w:val="2F934177"/>
    <w:rsid w:val="31317B8D"/>
    <w:rsid w:val="31371AB3"/>
    <w:rsid w:val="313B297C"/>
    <w:rsid w:val="31AE752D"/>
    <w:rsid w:val="33255BFD"/>
    <w:rsid w:val="33314C04"/>
    <w:rsid w:val="33B55B68"/>
    <w:rsid w:val="33D8455F"/>
    <w:rsid w:val="34D13FB6"/>
    <w:rsid w:val="361004CA"/>
    <w:rsid w:val="377E3932"/>
    <w:rsid w:val="37B51659"/>
    <w:rsid w:val="382F433C"/>
    <w:rsid w:val="383F1FF0"/>
    <w:rsid w:val="38B23ABD"/>
    <w:rsid w:val="39222585"/>
    <w:rsid w:val="393C5AAD"/>
    <w:rsid w:val="39623553"/>
    <w:rsid w:val="39771246"/>
    <w:rsid w:val="39DB199D"/>
    <w:rsid w:val="3AB65AA6"/>
    <w:rsid w:val="3B3F7301"/>
    <w:rsid w:val="3CF473CF"/>
    <w:rsid w:val="3D526421"/>
    <w:rsid w:val="3E073128"/>
    <w:rsid w:val="3E621DE2"/>
    <w:rsid w:val="3F0F4B30"/>
    <w:rsid w:val="3F18108F"/>
    <w:rsid w:val="3F570472"/>
    <w:rsid w:val="3FC97D04"/>
    <w:rsid w:val="3FF0FC27"/>
    <w:rsid w:val="3FF2AA66"/>
    <w:rsid w:val="3FFF4336"/>
    <w:rsid w:val="40836E5D"/>
    <w:rsid w:val="40866460"/>
    <w:rsid w:val="40CA4D31"/>
    <w:rsid w:val="40F53215"/>
    <w:rsid w:val="4291203D"/>
    <w:rsid w:val="43566827"/>
    <w:rsid w:val="46E974CE"/>
    <w:rsid w:val="476F1978"/>
    <w:rsid w:val="48763F30"/>
    <w:rsid w:val="49E10B99"/>
    <w:rsid w:val="49EB06BF"/>
    <w:rsid w:val="49F06E66"/>
    <w:rsid w:val="4A7E074E"/>
    <w:rsid w:val="4A861C02"/>
    <w:rsid w:val="4ADB1878"/>
    <w:rsid w:val="4BC65748"/>
    <w:rsid w:val="4BE343E0"/>
    <w:rsid w:val="4C1B27FE"/>
    <w:rsid w:val="4C3E3B7D"/>
    <w:rsid w:val="4CCF15AF"/>
    <w:rsid w:val="4D221A97"/>
    <w:rsid w:val="4D431DC8"/>
    <w:rsid w:val="4F1213CE"/>
    <w:rsid w:val="4F1E0993"/>
    <w:rsid w:val="4F2E3183"/>
    <w:rsid w:val="52A74180"/>
    <w:rsid w:val="531D7FAF"/>
    <w:rsid w:val="53583F14"/>
    <w:rsid w:val="552F3A91"/>
    <w:rsid w:val="55F4C202"/>
    <w:rsid w:val="56A87CD5"/>
    <w:rsid w:val="56E6744D"/>
    <w:rsid w:val="576B7922"/>
    <w:rsid w:val="577E2C8E"/>
    <w:rsid w:val="57FF2371"/>
    <w:rsid w:val="580075A7"/>
    <w:rsid w:val="581555DA"/>
    <w:rsid w:val="58C3369F"/>
    <w:rsid w:val="59356BB3"/>
    <w:rsid w:val="598449AB"/>
    <w:rsid w:val="59B2053A"/>
    <w:rsid w:val="5A367896"/>
    <w:rsid w:val="5AA47C47"/>
    <w:rsid w:val="5BFF4D11"/>
    <w:rsid w:val="5C7E1763"/>
    <w:rsid w:val="5CBF3F21"/>
    <w:rsid w:val="5D765DD7"/>
    <w:rsid w:val="5DA924CD"/>
    <w:rsid w:val="5DEA5E52"/>
    <w:rsid w:val="5EAB6CE3"/>
    <w:rsid w:val="5EAE5052"/>
    <w:rsid w:val="5EB07B00"/>
    <w:rsid w:val="5EF8FDC6"/>
    <w:rsid w:val="5EFC07DC"/>
    <w:rsid w:val="5FBE4924"/>
    <w:rsid w:val="5FEA52B1"/>
    <w:rsid w:val="604572CD"/>
    <w:rsid w:val="61B535B1"/>
    <w:rsid w:val="61B93857"/>
    <w:rsid w:val="61D84780"/>
    <w:rsid w:val="63580E4A"/>
    <w:rsid w:val="64C858A4"/>
    <w:rsid w:val="650FE4D6"/>
    <w:rsid w:val="66D7D429"/>
    <w:rsid w:val="67F1F122"/>
    <w:rsid w:val="682953ED"/>
    <w:rsid w:val="694A78AA"/>
    <w:rsid w:val="69F04A39"/>
    <w:rsid w:val="6A423882"/>
    <w:rsid w:val="6ABF04EE"/>
    <w:rsid w:val="6B6145FA"/>
    <w:rsid w:val="6B62452D"/>
    <w:rsid w:val="6B9F205B"/>
    <w:rsid w:val="6C2B71E3"/>
    <w:rsid w:val="6C7B0B4B"/>
    <w:rsid w:val="6CB9493A"/>
    <w:rsid w:val="6DC123C5"/>
    <w:rsid w:val="6DC720C1"/>
    <w:rsid w:val="6DF6C82D"/>
    <w:rsid w:val="6E71334D"/>
    <w:rsid w:val="6E876228"/>
    <w:rsid w:val="6EAD11F2"/>
    <w:rsid w:val="6ECD017F"/>
    <w:rsid w:val="6F9457EE"/>
    <w:rsid w:val="6FDDD685"/>
    <w:rsid w:val="70B81DE3"/>
    <w:rsid w:val="717C484C"/>
    <w:rsid w:val="71D75232"/>
    <w:rsid w:val="73101029"/>
    <w:rsid w:val="732C4215"/>
    <w:rsid w:val="735D4CBD"/>
    <w:rsid w:val="73834B10"/>
    <w:rsid w:val="73B97468"/>
    <w:rsid w:val="747F1A35"/>
    <w:rsid w:val="75580BA9"/>
    <w:rsid w:val="758436FE"/>
    <w:rsid w:val="75B77B64"/>
    <w:rsid w:val="75E817A6"/>
    <w:rsid w:val="76ED6834"/>
    <w:rsid w:val="77BF228B"/>
    <w:rsid w:val="77F512BF"/>
    <w:rsid w:val="77F966D2"/>
    <w:rsid w:val="77FF21F5"/>
    <w:rsid w:val="782D2676"/>
    <w:rsid w:val="78704461"/>
    <w:rsid w:val="78EEF478"/>
    <w:rsid w:val="79667075"/>
    <w:rsid w:val="7A245ECE"/>
    <w:rsid w:val="7AE4EBF0"/>
    <w:rsid w:val="7B022B8B"/>
    <w:rsid w:val="7B711839"/>
    <w:rsid w:val="7B9A76C2"/>
    <w:rsid w:val="7BA0FA26"/>
    <w:rsid w:val="7BBE9C61"/>
    <w:rsid w:val="7BBF21A3"/>
    <w:rsid w:val="7BEC5DB6"/>
    <w:rsid w:val="7BF7BA07"/>
    <w:rsid w:val="7BFE420F"/>
    <w:rsid w:val="7C7FD35A"/>
    <w:rsid w:val="7CCE3D77"/>
    <w:rsid w:val="7CED2F74"/>
    <w:rsid w:val="7DA497ED"/>
    <w:rsid w:val="7DDD7B77"/>
    <w:rsid w:val="7E76F112"/>
    <w:rsid w:val="7ED45D64"/>
    <w:rsid w:val="7F932121"/>
    <w:rsid w:val="7FB8429B"/>
    <w:rsid w:val="7FCD0259"/>
    <w:rsid w:val="7FD400C5"/>
    <w:rsid w:val="7FEF15DE"/>
    <w:rsid w:val="9DFF2AB9"/>
    <w:rsid w:val="9F7FBBAF"/>
    <w:rsid w:val="9FEFDFA6"/>
    <w:rsid w:val="AFFFBCB0"/>
    <w:rsid w:val="BEF76A92"/>
    <w:rsid w:val="BF7FF05D"/>
    <w:rsid w:val="BFDFE6B9"/>
    <w:rsid w:val="C7EFADF7"/>
    <w:rsid w:val="CFF77541"/>
    <w:rsid w:val="D23E0A30"/>
    <w:rsid w:val="D68B3086"/>
    <w:rsid w:val="D7770A6F"/>
    <w:rsid w:val="DB7C3C67"/>
    <w:rsid w:val="DDFADB89"/>
    <w:rsid w:val="E4F78EA9"/>
    <w:rsid w:val="E9FF1DD2"/>
    <w:rsid w:val="EBEF2CAA"/>
    <w:rsid w:val="EDEFBAED"/>
    <w:rsid w:val="EE7F1127"/>
    <w:rsid w:val="EFBECDFF"/>
    <w:rsid w:val="EFD784E4"/>
    <w:rsid w:val="F5BF87B6"/>
    <w:rsid w:val="F5FFA557"/>
    <w:rsid w:val="F6F6715A"/>
    <w:rsid w:val="F7940E40"/>
    <w:rsid w:val="F7D5D956"/>
    <w:rsid w:val="F7ED5875"/>
    <w:rsid w:val="FBF9B0B3"/>
    <w:rsid w:val="FD9FABBD"/>
    <w:rsid w:val="FDEF470B"/>
    <w:rsid w:val="FE7582F4"/>
    <w:rsid w:val="FE79C7FE"/>
    <w:rsid w:val="FF7FC47D"/>
    <w:rsid w:val="FFFB8165"/>
    <w:rsid w:val="FFFFD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ind w:firstLine="640" w:firstLineChars="200"/>
      <w:outlineLvl w:val="0"/>
    </w:pPr>
    <w:rPr>
      <w:rFonts w:ascii="方正黑体_GBK" w:hAnsi="Times New Roman" w:eastAsia="方正黑体_GBK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</w:rPr>
  </w:style>
  <w:style w:type="paragraph" w:styleId="6">
    <w:name w:val="Body Text"/>
    <w:basedOn w:val="1"/>
    <w:qFormat/>
    <w:uiPriority w:val="0"/>
    <w:rPr>
      <w:sz w:val="28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2">
    <w:name w:val="Title"/>
    <w:basedOn w:val="2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Cs/>
      <w:szCs w:val="32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UserStyle_0"/>
    <w:basedOn w:val="1"/>
    <w:qFormat/>
    <w:uiPriority w:val="0"/>
    <w:pPr>
      <w:spacing w:line="600" w:lineRule="exact"/>
      <w:ind w:firstLine="200" w:firstLineChars="200"/>
      <w:textAlignment w:val="baseline"/>
    </w:pPr>
    <w:rPr>
      <w:rFonts w:ascii="Times New Roman" w:hAnsi="Times New Roman" w:eastAsia="方正仿宋_GBK"/>
      <w:szCs w:val="21"/>
    </w:rPr>
  </w:style>
  <w:style w:type="character" w:customStyle="1" w:styleId="19">
    <w:name w:val="页眉 字符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32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表段落1"/>
    <w:basedOn w:val="1"/>
    <w:qFormat/>
    <w:uiPriority w:val="0"/>
    <w:pPr>
      <w:ind w:firstLine="420" w:firstLineChars="200"/>
    </w:pPr>
  </w:style>
  <w:style w:type="character" w:customStyle="1" w:styleId="24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6">
    <w:name w:val="font3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9">
    <w:name w:val="NormalCharacter"/>
    <w:qFormat/>
    <w:uiPriority w:val="0"/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1">
    <w:name w:val="font4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837</Words>
  <Characters>856</Characters>
  <Lines>1</Lines>
  <Paragraphs>1</Paragraphs>
  <TotalTime>4</TotalTime>
  <ScaleCrop>false</ScaleCrop>
  <LinksUpToDate>false</LinksUpToDate>
  <CharactersWithSpaces>864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2020-03-07T21:23:00Z</dcterms:created>
  <dc:creator>微软用户</dc:creator>
  <cp:lastModifiedBy>赵丹</cp:lastModifiedBy>
  <cp:lastPrinted>2024-12-08T09:49:00Z</cp:lastPrinted>
  <dcterms:modified xsi:type="dcterms:W3CDTF">2026-03-23T13:48:05Z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SaveFontToCloudKey">
    <vt:lpwstr>581019245_cloud</vt:lpwstr>
  </property>
  <property fmtid="{D5CDD505-2E9C-101B-9397-08002B2CF9AE}" pid="4" name="ICV">
    <vt:lpwstr>92651FA520745A9711CEBC6945B8D6C2_43</vt:lpwstr>
  </property>
</Properties>
</file>