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20FD4">
      <w:pPr>
        <w:widowControl/>
        <w:spacing w:line="56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25D5E863">
      <w:pPr>
        <w:widowControl/>
        <w:spacing w:line="560" w:lineRule="exact"/>
        <w:rPr>
          <w:rFonts w:ascii="Times New Roman" w:hAnsi="Times New Roman" w:eastAsia="仿宋_GB2312" w:cs="Times New Roman"/>
          <w:sz w:val="32"/>
          <w:szCs w:val="32"/>
        </w:rPr>
      </w:pPr>
    </w:p>
    <w:p w14:paraId="04807775">
      <w:pPr>
        <w:widowControl/>
        <w:spacing w:line="560" w:lineRule="exact"/>
        <w:jc w:val="center"/>
        <w:rPr>
          <w:rStyle w:val="7"/>
          <w:rFonts w:ascii="Times New Roman" w:hAnsi="Times New Roman" w:eastAsia="方正小标宋简体" w:cs="Times New Roman"/>
          <w:b w:val="0"/>
          <w:bCs w:val="0"/>
          <w:color w:val="000000"/>
          <w:kern w:val="0"/>
          <w:sz w:val="44"/>
          <w:szCs w:val="44"/>
        </w:rPr>
      </w:pPr>
      <w:r>
        <w:rPr>
          <w:rStyle w:val="7"/>
          <w:rFonts w:hint="eastAsia" w:ascii="Times New Roman" w:hAnsi="Times New Roman" w:eastAsia="方正小标宋简体" w:cs="方正小标宋简体"/>
          <w:b w:val="0"/>
          <w:bCs w:val="0"/>
          <w:color w:val="000000"/>
          <w:kern w:val="0"/>
          <w:sz w:val="44"/>
          <w:szCs w:val="44"/>
        </w:rPr>
        <w:t>报</w:t>
      </w:r>
      <w:r>
        <w:rPr>
          <w:rStyle w:val="7"/>
          <w:rFonts w:hint="eastAsia" w:ascii="Times New Roman" w:hAnsi="Times New Roman" w:eastAsia="方正小标宋简体" w:cs="方正小标宋简体"/>
          <w:b w:val="0"/>
          <w:bCs w:val="0"/>
          <w:color w:val="000000"/>
          <w:kern w:val="0"/>
          <w:sz w:val="44"/>
          <w:szCs w:val="44"/>
          <w:lang w:eastAsia="zh-CN"/>
        </w:rPr>
        <w:t>名</w:t>
      </w:r>
      <w:r>
        <w:rPr>
          <w:rStyle w:val="7"/>
          <w:rFonts w:hint="eastAsia" w:ascii="Times New Roman" w:hAnsi="Times New Roman" w:eastAsia="方正小标宋简体" w:cs="方正小标宋简体"/>
          <w:b w:val="0"/>
          <w:bCs w:val="0"/>
          <w:color w:val="000000"/>
          <w:kern w:val="0"/>
          <w:sz w:val="44"/>
          <w:szCs w:val="44"/>
        </w:rPr>
        <w:t>诚信承诺书</w:t>
      </w:r>
    </w:p>
    <w:p w14:paraId="6BB44C16">
      <w:pPr>
        <w:widowControl/>
        <w:spacing w:line="560" w:lineRule="exact"/>
        <w:jc w:val="center"/>
        <w:rPr>
          <w:rFonts w:ascii="仿宋_GB2312" w:hAnsi="仿宋_GB2312" w:eastAsia="仿宋_GB2312" w:cs="仿宋_GB2312"/>
          <w:color w:val="000000"/>
          <w:sz w:val="32"/>
          <w:szCs w:val="32"/>
        </w:rPr>
      </w:pPr>
    </w:p>
    <w:p w14:paraId="771E1CE6">
      <w:pPr>
        <w:adjustRightInd w:val="0"/>
        <w:snapToGrid w:val="0"/>
        <w:spacing w:line="540" w:lineRule="exact"/>
        <w:ind w:firstLine="640" w:firstLineChars="200"/>
        <w:rPr>
          <w:rFonts w:ascii="Times New Roman" w:hAnsi="Times New Roman" w:eastAsia="仿宋_GB2312" w:cs="Times New Roman"/>
          <w:color w:val="000000"/>
          <w:spacing w:val="-11"/>
          <w:kern w:val="0"/>
          <w:sz w:val="32"/>
          <w:szCs w:val="32"/>
        </w:rPr>
      </w:pPr>
      <w:r>
        <w:rPr>
          <w:rFonts w:ascii="Times New Roman" w:hAnsi="Times New Roman" w:eastAsia="仿宋_GB2312" w:cs="Times New Roman"/>
          <w:color w:val="000000"/>
          <w:kern w:val="0"/>
          <w:sz w:val="32"/>
          <w:szCs w:val="32"/>
        </w:rPr>
        <w:t>我已认真阅读</w:t>
      </w:r>
      <w:r>
        <w:rPr>
          <w:rFonts w:ascii="Times New Roman" w:hAnsi="Times New Roman" w:eastAsia="仿宋_GB2312" w:cs="Times New Roman"/>
          <w:color w:val="000000"/>
          <w:spacing w:val="-11"/>
          <w:kern w:val="0"/>
          <w:sz w:val="32"/>
          <w:szCs w:val="32"/>
        </w:rPr>
        <w:t>《</w:t>
      </w:r>
      <w:r>
        <w:rPr>
          <w:rFonts w:hint="eastAsia" w:ascii="Times New Roman" w:hAnsi="Times New Roman" w:eastAsia="仿宋_GB2312" w:cs="Times New Roman"/>
          <w:sz w:val="32"/>
          <w:szCs w:val="32"/>
          <w:lang w:val="en-US" w:eastAsia="zh-CN"/>
        </w:rPr>
        <w:t>昆明市</w:t>
      </w:r>
      <w:r>
        <w:rPr>
          <w:rFonts w:hint="default" w:ascii="Times New Roman" w:hAnsi="Times New Roman" w:eastAsia="仿宋_GB2312" w:cs="Times New Roman"/>
          <w:sz w:val="32"/>
          <w:szCs w:val="32"/>
          <w:lang w:val="en-US" w:eastAsia="zh-CN"/>
        </w:rPr>
        <w:t>西山区</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val="en-US" w:eastAsia="zh-CN"/>
        </w:rPr>
        <w:t>区属二级国有企业高级管理人员招聘</w:t>
      </w:r>
      <w:r>
        <w:rPr>
          <w:rFonts w:hint="eastAsia" w:ascii="Times New Roman" w:hAnsi="Times New Roman" w:eastAsia="仿宋_GB2312" w:cs="Times New Roman"/>
          <w:sz w:val="32"/>
          <w:szCs w:val="32"/>
          <w:lang w:val="en-US" w:eastAsia="zh-CN"/>
        </w:rPr>
        <w:t>简章</w:t>
      </w:r>
      <w:r>
        <w:rPr>
          <w:rFonts w:hint="default" w:ascii="Times New Roman" w:hAnsi="Times New Roman" w:eastAsia="仿宋_GB2312" w:cs="Times New Roman"/>
          <w:sz w:val="32"/>
          <w:szCs w:val="32"/>
          <w:lang w:val="en-US" w:eastAsia="zh-CN"/>
        </w:rPr>
        <w:t>》，</w:t>
      </w:r>
      <w:r>
        <w:rPr>
          <w:rFonts w:ascii="Times New Roman" w:hAnsi="Times New Roman" w:eastAsia="仿宋_GB2312" w:cs="Times New Roman"/>
          <w:color w:val="000000"/>
          <w:spacing w:val="-11"/>
          <w:kern w:val="0"/>
          <w:sz w:val="32"/>
          <w:szCs w:val="32"/>
        </w:rPr>
        <w:t>清</w:t>
      </w:r>
      <w:r>
        <w:rPr>
          <w:rFonts w:ascii="Times New Roman" w:hAnsi="Times New Roman" w:eastAsia="仿宋_GB2312" w:cs="Times New Roman"/>
          <w:color w:val="000000"/>
          <w:kern w:val="0"/>
          <w:sz w:val="32"/>
          <w:szCs w:val="32"/>
        </w:rPr>
        <w:t>楚并理解其内容。在此我郑重承诺：</w:t>
      </w:r>
    </w:p>
    <w:p w14:paraId="3E249EBA">
      <w:pPr>
        <w:widowControl/>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一、自觉遵守</w:t>
      </w:r>
      <w:r>
        <w:rPr>
          <w:rFonts w:hint="default" w:ascii="Times New Roman" w:hAnsi="Times New Roman" w:eastAsia="仿宋_GB2312" w:cs="Times New Roman"/>
          <w:sz w:val="32"/>
          <w:szCs w:val="32"/>
          <w:lang w:val="en-US" w:eastAsia="zh-CN"/>
        </w:rPr>
        <w:t>《西山区区属国有企业领导班子成员选拔任用工作规定（试行）》</w:t>
      </w:r>
      <w:r>
        <w:rPr>
          <w:rFonts w:ascii="Times New Roman" w:hAnsi="Times New Roman" w:eastAsia="仿宋_GB2312" w:cs="Times New Roman"/>
          <w:color w:val="000000"/>
          <w:sz w:val="32"/>
          <w:szCs w:val="32"/>
        </w:rPr>
        <w:t>等规定</w:t>
      </w:r>
      <w:r>
        <w:rPr>
          <w:rFonts w:ascii="Times New Roman" w:hAnsi="Times New Roman" w:eastAsia="仿宋_GB2312" w:cs="Times New Roman"/>
          <w:color w:val="000000"/>
          <w:kern w:val="0"/>
          <w:sz w:val="32"/>
          <w:szCs w:val="32"/>
        </w:rPr>
        <w:t>，严格遵守比选择优的相关规定和纪律要求。</w:t>
      </w:r>
    </w:p>
    <w:p w14:paraId="01A1A392">
      <w:pPr>
        <w:spacing w:line="480" w:lineRule="exact"/>
        <w:ind w:firstLine="640" w:firstLineChars="200"/>
        <w:rPr>
          <w:rFonts w:hint="eastAsia" w:ascii="仿宋_GB2312" w:hAnsi="黑体" w:eastAsia="仿宋_GB2312"/>
          <w:color w:val="000000"/>
          <w:sz w:val="32"/>
          <w:szCs w:val="32"/>
        </w:rPr>
      </w:pPr>
      <w:r>
        <w:rPr>
          <w:rFonts w:hint="eastAsia" w:ascii="仿宋_GB2312" w:hAnsi="黑体" w:eastAsia="仿宋_GB2312"/>
          <w:sz w:val="32"/>
          <w:szCs w:val="32"/>
        </w:rPr>
        <w:t>二、不舞弊或协助他人舞弊。</w:t>
      </w:r>
      <w:r>
        <w:rPr>
          <w:rFonts w:hint="eastAsia" w:ascii="仿宋_GB2312" w:hAnsi="黑体" w:eastAsia="仿宋_GB2312"/>
          <w:color w:val="000000"/>
          <w:sz w:val="32"/>
          <w:szCs w:val="32"/>
        </w:rPr>
        <w:t>不弄虚作假。不伪造、不使用假证明、假证书。</w:t>
      </w:r>
    </w:p>
    <w:p w14:paraId="4B47E822">
      <w:pPr>
        <w:spacing w:line="480" w:lineRule="exact"/>
        <w:ind w:firstLine="640" w:firstLineChars="200"/>
        <w:rPr>
          <w:rFonts w:hint="eastAsia" w:ascii="仿宋_GB2312" w:eastAsia="仿宋_GB2312"/>
          <w:b/>
          <w:bCs/>
          <w:sz w:val="44"/>
          <w:szCs w:val="32"/>
        </w:rPr>
      </w:pPr>
      <w:r>
        <w:rPr>
          <w:rFonts w:hint="eastAsia" w:ascii="仿宋_GB2312" w:hAnsi="黑体" w:eastAsia="仿宋_GB2312"/>
          <w:sz w:val="32"/>
          <w:szCs w:val="32"/>
        </w:rPr>
        <w:t>三、真实、准确地提供本人个人信息、证明资料、证件等相关材料；同时准确填写及核对有效的手机号码、</w:t>
      </w:r>
      <w:bookmarkStart w:id="0" w:name="_GoBack"/>
      <w:bookmarkEnd w:id="0"/>
      <w:r>
        <w:rPr>
          <w:rFonts w:hint="eastAsia" w:ascii="仿宋_GB2312" w:hAnsi="黑体" w:eastAsia="仿宋_GB2312"/>
          <w:sz w:val="32"/>
          <w:szCs w:val="32"/>
        </w:rPr>
        <w:t xml:space="preserve">联系电话、通讯地址等联系方式，并保证在报考期间联系畅通。 </w:t>
      </w:r>
    </w:p>
    <w:p w14:paraId="3C206BF2">
      <w:pPr>
        <w:pStyle w:val="4"/>
        <w:widowControl w:val="0"/>
        <w:adjustRightInd w:val="0"/>
        <w:spacing w:before="0" w:beforeAutospacing="0" w:after="0" w:afterAutospacing="0" w:line="480" w:lineRule="exact"/>
        <w:ind w:firstLine="576" w:firstLineChars="180"/>
        <w:jc w:val="both"/>
        <w:rPr>
          <w:rFonts w:ascii="仿宋_GB2312" w:hAnsi="黑体" w:eastAsia="仿宋_GB2312"/>
          <w:color w:val="000000"/>
          <w:sz w:val="32"/>
          <w:szCs w:val="32"/>
        </w:rPr>
      </w:pPr>
      <w:r>
        <w:rPr>
          <w:rFonts w:hint="eastAsia" w:ascii="仿宋_GB2312" w:hAnsi="黑体" w:eastAsia="仿宋_GB2312"/>
          <w:color w:val="000000"/>
          <w:sz w:val="32"/>
          <w:szCs w:val="32"/>
        </w:rPr>
        <w:t>四、如被确定为招聘对象，本人负责协调办理相关手续。</w:t>
      </w:r>
    </w:p>
    <w:p w14:paraId="7D0E3BE6">
      <w:pPr>
        <w:pStyle w:val="4"/>
        <w:widowControl w:val="0"/>
        <w:adjustRightInd w:val="0"/>
        <w:spacing w:before="0" w:beforeAutospacing="0" w:after="0" w:afterAutospacing="0" w:line="480" w:lineRule="exact"/>
        <w:ind w:firstLine="576" w:firstLineChars="180"/>
        <w:jc w:val="both"/>
        <w:rPr>
          <w:rFonts w:hint="eastAsia" w:ascii="仿宋_GB2312" w:hAnsi="黑体" w:eastAsia="仿宋_GB2312"/>
          <w:color w:val="000000"/>
          <w:sz w:val="32"/>
          <w:szCs w:val="32"/>
        </w:rPr>
      </w:pPr>
    </w:p>
    <w:p w14:paraId="3431BA8F">
      <w:pPr>
        <w:pStyle w:val="4"/>
        <w:widowControl w:val="0"/>
        <w:adjustRightInd w:val="0"/>
        <w:spacing w:before="0" w:beforeAutospacing="0" w:after="0" w:afterAutospacing="0" w:line="480" w:lineRule="exact"/>
        <w:ind w:firstLine="578" w:firstLineChars="180"/>
        <w:jc w:val="both"/>
        <w:rPr>
          <w:rFonts w:hint="eastAsia" w:ascii="仿宋_GB2312" w:hAnsi="Times New Roman" w:eastAsia="仿宋_GB2312"/>
          <w:b/>
          <w:sz w:val="32"/>
          <w:szCs w:val="32"/>
        </w:rPr>
      </w:pPr>
      <w:r>
        <w:rPr>
          <w:rFonts w:hint="eastAsia" w:ascii="仿宋_GB2312" w:hAnsi="Times New Roman" w:eastAsia="仿宋_GB2312"/>
          <w:b/>
          <w:sz w:val="32"/>
          <w:szCs w:val="32"/>
        </w:rPr>
        <w:t>对违反以上承诺所造成的后果，本人自愿承担相应责任。</w:t>
      </w:r>
    </w:p>
    <w:p w14:paraId="49BE5F89">
      <w:pPr>
        <w:spacing w:line="480" w:lineRule="exact"/>
        <w:ind w:right="6" w:firstLine="4320" w:firstLineChars="1350"/>
        <w:rPr>
          <w:rFonts w:ascii="仿宋_GB2312" w:eastAsia="仿宋_GB2312"/>
          <w:sz w:val="32"/>
        </w:rPr>
      </w:pPr>
    </w:p>
    <w:p w14:paraId="434571BD">
      <w:pPr>
        <w:spacing w:line="480" w:lineRule="exact"/>
        <w:ind w:right="6" w:firstLine="4320" w:firstLineChars="1350"/>
        <w:rPr>
          <w:rFonts w:hint="eastAsia" w:ascii="仿宋_GB2312" w:eastAsia="仿宋_GB2312"/>
          <w:sz w:val="32"/>
        </w:rPr>
      </w:pPr>
    </w:p>
    <w:p w14:paraId="3122D7F4">
      <w:pPr>
        <w:spacing w:line="480" w:lineRule="exact"/>
        <w:ind w:right="3" w:firstLine="4320" w:firstLineChars="1350"/>
        <w:rPr>
          <w:rFonts w:hint="eastAsia" w:ascii="仿宋_GB2312" w:eastAsia="仿宋_GB2312"/>
          <w:sz w:val="32"/>
        </w:rPr>
      </w:pPr>
      <w:r>
        <w:rPr>
          <w:rFonts w:hint="eastAsia" w:ascii="仿宋_GB2312" w:eastAsia="仿宋_GB2312"/>
          <w:sz w:val="32"/>
        </w:rPr>
        <w:t>报考人本人签名：</w:t>
      </w:r>
    </w:p>
    <w:p w14:paraId="3D9652A7">
      <w:pPr>
        <w:spacing w:line="480" w:lineRule="exact"/>
        <w:ind w:right="3" w:firstLine="4320" w:firstLineChars="1350"/>
        <w:rPr>
          <w:rFonts w:hint="eastAsia" w:ascii="仿宋_GB2312" w:eastAsia="仿宋_GB2312"/>
          <w:sz w:val="32"/>
        </w:rPr>
      </w:pPr>
      <w:r>
        <w:rPr>
          <w:rFonts w:hint="eastAsia" w:ascii="仿宋_GB2312" w:eastAsia="仿宋_GB2312"/>
          <w:sz w:val="32"/>
        </w:rPr>
        <w:t>本人身份证号码：</w:t>
      </w:r>
    </w:p>
    <w:p w14:paraId="7C1D853B">
      <w:pPr>
        <w:pStyle w:val="4"/>
        <w:widowControl w:val="0"/>
        <w:adjustRightInd w:val="0"/>
        <w:spacing w:before="0" w:beforeAutospacing="0" w:after="0" w:afterAutospacing="0"/>
        <w:ind w:firstLine="576" w:firstLineChars="180"/>
        <w:jc w:val="both"/>
        <w:rPr>
          <w:rFonts w:ascii="仿宋_GB2312" w:eastAsia="仿宋_GB2312"/>
          <w:sz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2026</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 xml:space="preserve">月  日 </w:t>
      </w:r>
    </w:p>
    <w:p w14:paraId="5A49F3E5">
      <w:pPr>
        <w:spacing w:line="480" w:lineRule="exact"/>
        <w:rPr>
          <w:rFonts w:hint="eastAsia" w:ascii="仿宋_GB2312" w:eastAsia="仿宋_GB2312"/>
          <w:sz w:val="32"/>
        </w:rPr>
      </w:pPr>
    </w:p>
    <w:p w14:paraId="79F97031">
      <w:pPr>
        <w:spacing w:line="480" w:lineRule="exact"/>
        <w:rPr>
          <w:rFonts w:hint="eastAsia" w:ascii="仿宋_GB2312" w:eastAsia="仿宋_GB2312"/>
          <w:sz w:val="32"/>
        </w:rPr>
      </w:pPr>
      <w:r>
        <w:rPr>
          <w:rFonts w:hint="eastAsia" w:ascii="仿宋_GB2312" w:eastAsia="仿宋_GB2312"/>
          <w:sz w:val="32"/>
        </w:rPr>
        <w:t>（请双面打印）</w:t>
      </w:r>
    </w:p>
    <w:p w14:paraId="7D88BD9B">
      <w:pPr>
        <w:rPr>
          <w:rFonts w:hint="eastAsia"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附：对违反有关规定已报名参加考试人员的相关处理措施</w:t>
      </w:r>
    </w:p>
    <w:p w14:paraId="5C64E3E1">
      <w:pPr>
        <w:pStyle w:val="4"/>
        <w:widowControl w:val="0"/>
        <w:adjustRightInd w:val="0"/>
        <w:spacing w:before="0" w:beforeAutospacing="0" w:after="0" w:afterAutospacing="0"/>
        <w:ind w:firstLine="540" w:firstLineChars="180"/>
        <w:jc w:val="both"/>
        <w:rPr>
          <w:rFonts w:hint="eastAsia" w:ascii="仿宋_GB2312" w:hAnsi="Times New Roman" w:eastAsia="仿宋_GB2312"/>
          <w:sz w:val="30"/>
          <w:szCs w:val="32"/>
        </w:rPr>
      </w:pPr>
    </w:p>
    <w:p w14:paraId="6A19DD28">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1.未真实、准确地提供个人信息、证明资料、证件等相关材料或未准确提供有效的手机号码、联系电话、通讯地址，造成信息无法传递的，由报名人员自行承担可能的无法知晓笔试成绩、无法进行面试、体检、考核或录用等的相关后果。</w:t>
      </w:r>
    </w:p>
    <w:p w14:paraId="1D214697">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2.对个人信息弄虚作假，或伪造、变造、使用假证明、假证书的，可采取以下措施：</w:t>
      </w:r>
    </w:p>
    <w:p w14:paraId="0EECA28B">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（1）视情节轻重，对违规人员分别予以取消本次考试或应聘资格并登记为考试作弊人员，两年内不得参加机关事业单位录用、聘用考试。</w:t>
      </w:r>
    </w:p>
    <w:p w14:paraId="44F5570D">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（2）涉及违反治安管理处罚法的行为，移交公安机关处理。</w:t>
      </w:r>
    </w:p>
    <w:p w14:paraId="6274EC1A">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3.未在报名表中设置但已公示的相关规定，考生若明知自身达不到条件却执意报名，经查实本人达不到规定的，按填报虚假信息处理。</w:t>
      </w:r>
    </w:p>
    <w:p w14:paraId="47C45824">
      <w:pPr>
        <w:pStyle w:val="4"/>
        <w:widowControl w:val="0"/>
        <w:adjustRightInd w:val="0"/>
        <w:spacing w:before="0" w:beforeAutospacing="0" w:after="0" w:afterAutospacing="0"/>
        <w:ind w:firstLine="3936" w:firstLineChars="1230"/>
        <w:jc w:val="both"/>
        <w:rPr>
          <w:rFonts w:hint="eastAsia" w:ascii="仿宋_GB2312" w:hAnsi="Times New Roman" w:eastAsia="仿宋_GB2312"/>
          <w:sz w:val="32"/>
          <w:szCs w:val="32"/>
        </w:rPr>
      </w:pPr>
    </w:p>
    <w:p w14:paraId="282BD953">
      <w:pPr>
        <w:pStyle w:val="4"/>
        <w:widowControl w:val="0"/>
        <w:adjustRightInd w:val="0"/>
        <w:spacing w:before="0" w:beforeAutospacing="0" w:after="0" w:afterAutospacing="0"/>
        <w:ind w:firstLine="3936" w:firstLineChars="1230"/>
        <w:jc w:val="both"/>
        <w:rPr>
          <w:rFonts w:hint="eastAsia" w:ascii="仿宋_GB2312" w:hAnsi="Times New Roman" w:eastAsia="仿宋_GB2312"/>
          <w:sz w:val="32"/>
          <w:szCs w:val="32"/>
        </w:rPr>
      </w:pPr>
    </w:p>
    <w:p w14:paraId="4A3245E5">
      <w:pPr>
        <w:pStyle w:val="4"/>
        <w:widowControl w:val="0"/>
        <w:adjustRightInd w:val="0"/>
        <w:spacing w:before="0" w:beforeAutospacing="0" w:after="0" w:afterAutospacing="0"/>
        <w:ind w:firstLine="4736" w:firstLineChars="1480"/>
        <w:jc w:val="both"/>
        <w:rPr>
          <w:rFonts w:hint="eastAsia" w:ascii="仿宋_GB2312" w:hAnsi="Times New Roman" w:eastAsia="仿宋_GB2312"/>
          <w:sz w:val="32"/>
          <w:szCs w:val="32"/>
        </w:rPr>
      </w:pPr>
      <w:r>
        <w:rPr>
          <w:rFonts w:hint="eastAsia" w:ascii="仿宋_GB2312" w:hAnsi="Times New Roman" w:eastAsia="仿宋_GB2312"/>
          <w:sz w:val="32"/>
          <w:szCs w:val="32"/>
        </w:rPr>
        <w:t>承诺（报名）人：</w:t>
      </w:r>
    </w:p>
    <w:p w14:paraId="680357B0">
      <w:pPr>
        <w:pStyle w:val="4"/>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2026</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 xml:space="preserve">月  日 </w:t>
      </w:r>
    </w:p>
    <w:p w14:paraId="62CE18CE">
      <w:pPr>
        <w:spacing w:line="480" w:lineRule="exact"/>
        <w:rPr>
          <w:rFonts w:ascii="Times New Roman" w:hAnsi="Times New Roman" w:eastAsia="仿宋_GB2312" w:cs="Times New Roman"/>
          <w:sz w:val="32"/>
          <w:szCs w:val="32"/>
        </w:rPr>
      </w:pPr>
      <w:r>
        <w:rPr>
          <w:rFonts w:hint="eastAsia" w:ascii="仿宋_GB2312" w:eastAsia="仿宋_GB2312"/>
          <w:sz w:val="32"/>
        </w:rPr>
        <w:t>（请双面打印）</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Tk5NmZhMDhkYjhlNjMwZDAxZmRkZDViNjVkM2Y2YjQifQ=="/>
  </w:docVars>
  <w:rsids>
    <w:rsidRoot w:val="445405C1"/>
    <w:rsid w:val="00001116"/>
    <w:rsid w:val="00053AB3"/>
    <w:rsid w:val="00082C1C"/>
    <w:rsid w:val="00083983"/>
    <w:rsid w:val="00086A28"/>
    <w:rsid w:val="000E55A3"/>
    <w:rsid w:val="0013507B"/>
    <w:rsid w:val="0016067E"/>
    <w:rsid w:val="00167767"/>
    <w:rsid w:val="001B2533"/>
    <w:rsid w:val="001B7CF0"/>
    <w:rsid w:val="001D2172"/>
    <w:rsid w:val="002D773C"/>
    <w:rsid w:val="00380C50"/>
    <w:rsid w:val="005A6ADF"/>
    <w:rsid w:val="005C0891"/>
    <w:rsid w:val="005C26FA"/>
    <w:rsid w:val="00600767"/>
    <w:rsid w:val="00630CD3"/>
    <w:rsid w:val="00685466"/>
    <w:rsid w:val="00693FB5"/>
    <w:rsid w:val="0071322C"/>
    <w:rsid w:val="00725EEB"/>
    <w:rsid w:val="00731974"/>
    <w:rsid w:val="007D1A40"/>
    <w:rsid w:val="008156BD"/>
    <w:rsid w:val="00816812"/>
    <w:rsid w:val="0091174D"/>
    <w:rsid w:val="009C7269"/>
    <w:rsid w:val="00A31630"/>
    <w:rsid w:val="00A46BCB"/>
    <w:rsid w:val="00A50828"/>
    <w:rsid w:val="00A62811"/>
    <w:rsid w:val="00A95323"/>
    <w:rsid w:val="00AA4805"/>
    <w:rsid w:val="00B64222"/>
    <w:rsid w:val="00C4062C"/>
    <w:rsid w:val="00C42901"/>
    <w:rsid w:val="00CE3EFA"/>
    <w:rsid w:val="00D20DF3"/>
    <w:rsid w:val="00D66B97"/>
    <w:rsid w:val="00DB6C74"/>
    <w:rsid w:val="00E0334F"/>
    <w:rsid w:val="00E601F7"/>
    <w:rsid w:val="00EB3576"/>
    <w:rsid w:val="00EB57D1"/>
    <w:rsid w:val="00EB77F9"/>
    <w:rsid w:val="00ED5506"/>
    <w:rsid w:val="00F14AD5"/>
    <w:rsid w:val="00F22574"/>
    <w:rsid w:val="00FE7FB9"/>
    <w:rsid w:val="052F27BC"/>
    <w:rsid w:val="07EF1398"/>
    <w:rsid w:val="0EAE0970"/>
    <w:rsid w:val="10A534AA"/>
    <w:rsid w:val="13471A2A"/>
    <w:rsid w:val="156706F5"/>
    <w:rsid w:val="16683CBF"/>
    <w:rsid w:val="21541C2F"/>
    <w:rsid w:val="220C7D09"/>
    <w:rsid w:val="233C7E7C"/>
    <w:rsid w:val="35FB649B"/>
    <w:rsid w:val="384037DF"/>
    <w:rsid w:val="384C2E95"/>
    <w:rsid w:val="41AA3041"/>
    <w:rsid w:val="445405C1"/>
    <w:rsid w:val="474D7F58"/>
    <w:rsid w:val="48C226D3"/>
    <w:rsid w:val="4A7404BA"/>
    <w:rsid w:val="5BC675A5"/>
    <w:rsid w:val="5D995EFA"/>
    <w:rsid w:val="60A51699"/>
    <w:rsid w:val="6161146B"/>
    <w:rsid w:val="62624EE6"/>
    <w:rsid w:val="66E84E6D"/>
    <w:rsid w:val="6B671DE1"/>
    <w:rsid w:val="6D21630F"/>
    <w:rsid w:val="73863F75"/>
    <w:rsid w:val="782A07B3"/>
    <w:rsid w:val="7941682E"/>
    <w:rsid w:val="794944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7">
    <w:name w:val="Strong"/>
    <w:qFormat/>
    <w:uiPriority w:val="99"/>
    <w:rPr>
      <w:b/>
      <w:bCs/>
    </w:rPr>
  </w:style>
  <w:style w:type="paragraph" w:customStyle="1" w:styleId="8">
    <w:name w:val="实施方案正文"/>
    <w:basedOn w:val="1"/>
    <w:qFormat/>
    <w:uiPriority w:val="0"/>
    <w:pPr>
      <w:ind w:firstLine="566"/>
    </w:pPr>
    <w:rPr>
      <w:rFonts w:ascii="等线" w:hAnsi="等线" w:eastAsia="等线" w:cs="等线"/>
      <w:kern w:val="1"/>
      <w:szCs w:val="28"/>
    </w:rPr>
  </w:style>
  <w:style w:type="character" w:customStyle="1" w:styleId="9">
    <w:name w:val="页脚 Char"/>
    <w:link w:val="2"/>
    <w:qFormat/>
    <w:locked/>
    <w:uiPriority w:val="99"/>
    <w:rPr>
      <w:rFonts w:ascii="Calibri" w:hAnsi="Calibri" w:eastAsia="宋体" w:cs="Calibri"/>
      <w:kern w:val="2"/>
      <w:sz w:val="18"/>
      <w:szCs w:val="18"/>
    </w:rPr>
  </w:style>
  <w:style w:type="character" w:customStyle="1" w:styleId="10">
    <w:name w:val="页眉 Char"/>
    <w:link w:val="3"/>
    <w:qFormat/>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Pages>
  <Words>262</Words>
  <Characters>265</Characters>
  <Lines>1</Lines>
  <Paragraphs>1</Paragraphs>
  <TotalTime>1</TotalTime>
  <ScaleCrop>false</ScaleCrop>
  <LinksUpToDate>false</LinksUpToDate>
  <CharactersWithSpaces>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2020-12-29T02:41:00Z</dcterms:created>
  <dc:creator>Administrator</dc:creator>
  <cp:lastModifiedBy>➰la lunar</cp:lastModifiedBy>
  <cp:lastPrinted>2023-03-08T05:55:00Z</cp:lastPrinted>
  <dcterms:modified xsi:type="dcterms:W3CDTF">2026-03-23T06:23:37Z</dcterms:modified>
  <dc:title>昆明市市级机关2020年公开遴选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eyJoZGlkIjoiYTNhMDM0MjlmZmJhMWYyMWJjODZmY2UyMDM4ODc1NWQifQ==</vt:lpwstr>
  </property>
  <property fmtid="{D5CDD505-2E9C-101B-9397-08002B2CF9AE}" pid="4" name="ICV">
    <vt:lpwstr>DD4F8D093E7D41FAA550304C0B7E10C9_12</vt:lpwstr>
  </property>
</Properties>
</file>