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E58E">
      <w:pPr>
        <w:keepNext w:val="0"/>
        <w:keepLines w:val="0"/>
        <w:widowControl/>
        <w:suppressLineNumbers w:val="0"/>
        <w:spacing w:before="0" w:beforeAutospacing="0" w:after="0" w:afterAutospacing="0" w:line="640" w:lineRule="exact"/>
        <w:ind w:left="0" w:right="0"/>
        <w:jc w:val="left"/>
        <w:textAlignment w:val="center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附件3</w:t>
      </w:r>
    </w:p>
    <w:p w14:paraId="4C2786A0">
      <w:pPr>
        <w:keepNext w:val="0"/>
        <w:keepLines w:val="0"/>
        <w:widowControl/>
        <w:suppressLineNumbers w:val="0"/>
        <w:spacing w:before="0" w:beforeAutospacing="0" w:after="0" w:afterAutospacing="0" w:line="64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筠连县2026年空白村乡村医生报名人员信息表</w:t>
      </w:r>
    </w:p>
    <w:bookmarkEnd w:id="0"/>
    <w:p w14:paraId="5D9B502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  <w:lang w:val="en-US" w:eastAsia="zh-CN" w:bidi="ar"/>
        </w:rPr>
        <w:t>填报单位：</w:t>
      </w:r>
      <w:r>
        <w:rPr>
          <w:rFonts w:hint="eastAsia" w:ascii="仿宋_GB2312" w:hAnsi="Calibri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Calibri" w:eastAsia="仿宋_GB2312" w:cs="仿宋_GB2312"/>
          <w:kern w:val="0"/>
          <w:sz w:val="28"/>
          <w:szCs w:val="28"/>
          <w:lang w:val="en-US" w:eastAsia="zh-CN" w:bidi="ar"/>
        </w:rPr>
        <w:t>（盖章）</w:t>
      </w:r>
    </w:p>
    <w:tbl>
      <w:tblPr>
        <w:tblStyle w:val="2"/>
        <w:tblW w:w="56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141"/>
        <w:gridCol w:w="898"/>
        <w:gridCol w:w="862"/>
        <w:gridCol w:w="980"/>
        <w:gridCol w:w="711"/>
        <w:gridCol w:w="707"/>
        <w:gridCol w:w="866"/>
        <w:gridCol w:w="1328"/>
        <w:gridCol w:w="1400"/>
        <w:gridCol w:w="2069"/>
        <w:gridCol w:w="814"/>
        <w:gridCol w:w="786"/>
        <w:gridCol w:w="963"/>
        <w:gridCol w:w="1097"/>
        <w:gridCol w:w="770"/>
      </w:tblGrid>
      <w:tr w14:paraId="18A7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C8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84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村卫生室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基本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0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30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报名人员基本情况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8F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加分条件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C2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是否符合优先聘用条件（若是请指出第几点）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19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是否符合直接考核聘用条件（若是请指出第几点）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27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是否聘为负责人</w:t>
            </w:r>
          </w:p>
        </w:tc>
      </w:tr>
      <w:tr w14:paraId="3FD5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D4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CD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村卫生室</w:t>
            </w:r>
          </w:p>
          <w:p w14:paraId="40CD8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1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服务人口数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B1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该村卫报名人数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E7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09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20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AA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29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持有何种执业资格证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CA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3B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44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工作年限加分（分）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DD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资格证加分（分）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DB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05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25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980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4A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23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F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D8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F4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AD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BF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A0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F7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9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B3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14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BC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B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4B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3D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788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AD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BE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4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12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98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DB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2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7F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55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2A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BE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AC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8E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BD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51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20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</w:tr>
      <w:tr w14:paraId="5145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D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77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20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10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DA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2E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F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61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15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35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38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F8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0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33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76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</w:tr>
      <w:tr w14:paraId="0E0D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46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BAD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15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B7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DE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12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05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E2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D5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54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D2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44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21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FE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CB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BB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</w:tr>
      <w:tr w14:paraId="7262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58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FB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AC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73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96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BA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35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30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25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31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C2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09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55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FA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18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C3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</w:tr>
      <w:tr w14:paraId="4BBD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FC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D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3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7A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74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EE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59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14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7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2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35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34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AF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0D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CE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3D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</w:tr>
    </w:tbl>
    <w:p w14:paraId="491C2E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0357F"/>
    <w:rsid w:val="56D0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2026-04-08T07:03:00Z</dcterms:created>
  <dc:creator>周华</dc:creator>
  <cp:lastModifiedBy>周华</cp:lastModifiedBy>
  <dcterms:modified xsi:type="dcterms:W3CDTF">2026-04-08T07:03:58Z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FF87977AE59C4BEB8B1CD3F21FE89D38_11</vt:lpwstr>
  </property>
  <property fmtid="{D5CDD505-2E9C-101B-9397-08002B2CF9AE}" pid="4" name="KSOTemplateDocerSaveRecord">
    <vt:lpwstr>eyJoZGlkIjoiN2JkMDQ2YjJmZDhmZmJkOGIxNTA3YTAzMGRkZDIzYzAiLCJ1c2VySWQiOiIxNzI1NzE0OTgzIn0=</vt:lpwstr>
  </property>
</Properties>
</file>