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93" w:tblpY="636"/>
        <w:tblOverlap w:val="never"/>
        <w:tblW w:w="507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164"/>
        <w:gridCol w:w="576"/>
        <w:gridCol w:w="4535"/>
        <w:gridCol w:w="6035"/>
        <w:gridCol w:w="1584"/>
      </w:tblGrid>
      <w:tr w14:paraId="63FC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C9405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序号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FEB1F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岗位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D12C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人数</w:t>
            </w:r>
          </w:p>
        </w:tc>
        <w:tc>
          <w:tcPr>
            <w:tcW w:w="1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4449C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岗位职责</w:t>
            </w:r>
          </w:p>
        </w:tc>
        <w:tc>
          <w:tcPr>
            <w:tcW w:w="209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1EE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任职要求</w:t>
            </w: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2ED55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薪资区间</w:t>
            </w:r>
          </w:p>
        </w:tc>
      </w:tr>
      <w:tr w14:paraId="08B1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B391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2376F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营业员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06A7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B1534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1.按照安全规范为车辆提供加油服务；</w:t>
            </w:r>
          </w:p>
          <w:p w14:paraId="2BDAA109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2.主动询问客户需求，提升服务附加值；</w:t>
            </w:r>
          </w:p>
          <w:p w14:paraId="408681C5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3.向客户推荐加油站促销活动；</w:t>
            </w:r>
          </w:p>
          <w:p w14:paraId="236C39B4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4.引导客户购买便利店商品，提高非油品销售额；</w:t>
            </w:r>
          </w:p>
          <w:p w14:paraId="482F75E4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5.使用收银系统完成加油款、便利店商品款的收取，确保金额准确、唱收唱付；</w:t>
            </w:r>
          </w:p>
          <w:p w14:paraId="3D4B11AF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6.按公司标准陈列便利店商品，保持货架整洁；</w:t>
            </w:r>
          </w:p>
          <w:p w14:paraId="65BDE45D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7.定期检查商品保质期，对临期商品进行登记并上报，配合促销处理；</w:t>
            </w:r>
          </w:p>
          <w:p w14:paraId="0EAC7040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8.监督客户在加油区禁止吸烟、接打电话等危险行为，及时劝阻；</w:t>
            </w:r>
          </w:p>
          <w:p w14:paraId="5BD1632E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9.清洁加油岛、便利店地面、玻璃门窗等区域，保持环境整洁；</w:t>
            </w:r>
          </w:p>
          <w:p w14:paraId="616C279E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10.完成领导交办的其他工作任务。</w:t>
            </w:r>
          </w:p>
        </w:tc>
        <w:tc>
          <w:tcPr>
            <w:tcW w:w="2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2797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1.具有中华人民共和国国籍，拥护中国共产党领导，遵守中华人民共和国宪法和法律，具有良好的职业素养，遵纪守法，勤勉尽责，廉洁从业；</w:t>
            </w:r>
          </w:p>
          <w:p w14:paraId="37847DBE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2.高中及以上学历，专业不限；</w:t>
            </w:r>
          </w:p>
          <w:p w14:paraId="4CBA883B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3.年龄24-45岁，身体健康，能适应倒班工作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无高血压、心脏病、眩晕症等妨碍岗位作业的疾病；</w:t>
            </w:r>
          </w:p>
          <w:p w14:paraId="342365D0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4.有责任心，热情主动，具备基本沟通技巧，能耐心解答客户疑问；</w:t>
            </w:r>
          </w:p>
          <w:p w14:paraId="54E887E0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5.快速掌握加油操作、使用收银系统等基础技能；</w:t>
            </w:r>
          </w:p>
          <w:p w14:paraId="557C0962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6.有加油站、便利店、商超服务行业相关工作经验者优先；</w:t>
            </w:r>
          </w:p>
          <w:p w14:paraId="3225ED1E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7.了解基础消防知识、持有消防相关证书者优先；</w:t>
            </w:r>
          </w:p>
          <w:p w14:paraId="2901B63E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8.无犯罪记录、无不良从业记录，无酗酒、赌博等不良嗜好，无违法违纪行为，能够严格遵守安全操作规程，防范安全事故；</w:t>
            </w:r>
          </w:p>
          <w:p w14:paraId="0FC84245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9.五官端正，无纹身、无染发（夸张颜色），着装整洁，具备良好的个人形象</w:t>
            </w:r>
          </w:p>
          <w:p w14:paraId="31138442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10.条件特别优秀者，可适当放宽条件。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777B">
            <w:pPr>
              <w:widowControl/>
              <w:adjustRightInd w:val="0"/>
              <w:snapToGrid w:val="0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综合月薪3000元/月；销售奖金视运营情况执行</w:t>
            </w:r>
          </w:p>
          <w:p w14:paraId="7E69F95D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（另有餐补450元/月；高温补贴高温季发放；）</w:t>
            </w:r>
          </w:p>
        </w:tc>
      </w:tr>
    </w:tbl>
    <w:p w14:paraId="5D7C6CD7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49B8"/>
    <w:rsid w:val="0E4830C4"/>
    <w:rsid w:val="154D591A"/>
    <w:rsid w:val="164F37A5"/>
    <w:rsid w:val="16D72CEB"/>
    <w:rsid w:val="19744A3F"/>
    <w:rsid w:val="1D2F37BB"/>
    <w:rsid w:val="24CD14A7"/>
    <w:rsid w:val="27AE5ADB"/>
    <w:rsid w:val="2800712E"/>
    <w:rsid w:val="29096867"/>
    <w:rsid w:val="3AE57A8F"/>
    <w:rsid w:val="3BAD025D"/>
    <w:rsid w:val="44D825DF"/>
    <w:rsid w:val="47A8127F"/>
    <w:rsid w:val="50A867A1"/>
    <w:rsid w:val="50DC1A6C"/>
    <w:rsid w:val="53E45D42"/>
    <w:rsid w:val="5D3E333B"/>
    <w:rsid w:val="601E4A7F"/>
    <w:rsid w:val="602F3E8A"/>
    <w:rsid w:val="628052E6"/>
    <w:rsid w:val="66A23F66"/>
    <w:rsid w:val="6FF520E8"/>
    <w:rsid w:val="705F7A5F"/>
    <w:rsid w:val="76A24662"/>
    <w:rsid w:val="7F0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01"/>
      <w:textAlignment w:val="baseline"/>
    </w:pPr>
    <w:rPr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88272ad7-75e3-4b9a-9888-42d14e2002b3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497073F1</paraID>
      <start>24</start>
      <end>25</end>
      <status>modified</status>
      <modifiedWord>区</modifiedWord>
      <trackRevisions>false</trackRevisions>
    </reviewItem>
    <reviewItem>
      <errorID>c75fb253-4c0b-4375-ab70-b8fed15e4f7f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69949D98</paraID>
      <start>10</start>
      <end>19</end>
      <status>modified</status>
      <modifiedWord>拥护中国共产党领导</modifiedWord>
      <trackRevisions>false</trackRevisions>
    </reviewItem>
    <reviewItem>
      <errorID>877b8451-9589-4b0c-89a1-aa8684d83215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69949D98</paraID>
      <start>31</start>
      <end>40</end>
      <status>modified</status>
      <modifiedWord>增强“四个意识”、</modifiedWord>
      <trackRevisions>false</trackRevisions>
    </reviewItem>
    <reviewItem>
      <errorID>f9011ce4-57b1-4e93-99f6-198a5bb65b81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69949D98</paraID>
      <start>40</start>
      <end>49</end>
      <status>modified</status>
      <modifiedWord>坚定“四个自信”、</modifiedWord>
      <trackRevisions>false</trackRevisions>
    </reviewItem>
    <reviewItem>
      <errorID>f8296ffd-b3d2-4319-a5c4-9b412cfb9257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7F73DFD8</paraID>
      <start>52</start>
      <end>53</end>
      <status>modified</status>
      <modifiedWord>；</modifiedWord>
      <trackRevisions>false</trackRevisions>
    </reviewItem>
    <reviewItem>
      <errorID>572edd8b-0ca1-4311-8e37-e2aa9ab27cc2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FC84245</paraID>
      <start>8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050b74b-bd0a-42e7-b446-be4d2449d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1909</Words>
  <Characters>2029</Characters>
  <Lines>0</Lines>
  <Paragraphs>0</Paragraphs>
  <TotalTime>23</TotalTime>
  <ScaleCrop>false</ScaleCrop>
  <LinksUpToDate>false</LinksUpToDate>
  <CharactersWithSpaces>2031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2026-01-23T11:01:00Z</dcterms:created>
  <dc:creator>12489</dc:creator>
  <cp:lastModifiedBy>吕雪</cp:lastModifiedBy>
  <dcterms:modified xsi:type="dcterms:W3CDTF">2026-04-09T06:43:41Z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eyJoZGlkIjoiNDdlMDJkMWY0NzMwOTMyNjM3YWM1MjE4YWZjMjliZmIiLCJ1c2VySWQiOiI4MzUxMTY2NDMifQ==</vt:lpwstr>
  </property>
  <property fmtid="{D5CDD505-2E9C-101B-9397-08002B2CF9AE}" pid="4" name="ICV">
    <vt:lpwstr>4E3EB1CF72FC413A91E10D867020EFA1_13</vt:lpwstr>
  </property>
</Properties>
</file>