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0691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西山区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永昌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社区卫生服务中心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 xml:space="preserve">                        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编外工作人员招聘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计划表</w:t>
      </w:r>
    </w:p>
    <w:tbl>
      <w:tblPr>
        <w:tblStyle w:val="3"/>
        <w:tblpPr w:leftFromText="180" w:rightFromText="180" w:vertAnchor="text" w:horzAnchor="page" w:tblpX="1258" w:tblpY="266"/>
        <w:tblOverlap w:val="never"/>
        <w:tblW w:w="9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34"/>
        <w:gridCol w:w="883"/>
        <w:gridCol w:w="950"/>
        <w:gridCol w:w="850"/>
        <w:gridCol w:w="962"/>
        <w:gridCol w:w="3938"/>
      </w:tblGrid>
      <w:tr w14:paraId="1FBD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66" w:type="dxa"/>
            <w:noWrap w:val="0"/>
            <w:vAlign w:val="center"/>
          </w:tcPr>
          <w:p w14:paraId="609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4" w:type="dxa"/>
            <w:noWrap w:val="0"/>
            <w:vAlign w:val="center"/>
          </w:tcPr>
          <w:p w14:paraId="3E4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3" w:type="dxa"/>
            <w:noWrap w:val="0"/>
            <w:vAlign w:val="center"/>
          </w:tcPr>
          <w:p w14:paraId="7E08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950" w:type="dxa"/>
            <w:noWrap w:val="0"/>
            <w:vAlign w:val="center"/>
          </w:tcPr>
          <w:p w14:paraId="7ED1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  要求</w:t>
            </w:r>
          </w:p>
        </w:tc>
        <w:tc>
          <w:tcPr>
            <w:tcW w:w="850" w:type="dxa"/>
            <w:noWrap w:val="0"/>
            <w:vAlign w:val="center"/>
          </w:tcPr>
          <w:p w14:paraId="05AE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62" w:type="dxa"/>
            <w:noWrap w:val="0"/>
            <w:vAlign w:val="center"/>
          </w:tcPr>
          <w:p w14:paraId="0B3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3938" w:type="dxa"/>
            <w:noWrap w:val="0"/>
            <w:vAlign w:val="center"/>
          </w:tcPr>
          <w:p w14:paraId="085F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相关资质要求</w:t>
            </w:r>
          </w:p>
        </w:tc>
      </w:tr>
      <w:tr w14:paraId="4DBC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66" w:type="dxa"/>
            <w:noWrap w:val="0"/>
            <w:vAlign w:val="center"/>
          </w:tcPr>
          <w:p w14:paraId="57E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34" w:type="dxa"/>
            <w:noWrap w:val="0"/>
            <w:vAlign w:val="center"/>
          </w:tcPr>
          <w:p w14:paraId="192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noWrap w:val="0"/>
            <w:vAlign w:val="center"/>
          </w:tcPr>
          <w:p w14:paraId="447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50" w:type="dxa"/>
            <w:noWrap w:val="0"/>
            <w:vAlign w:val="center"/>
          </w:tcPr>
          <w:p w14:paraId="6A1D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0" w:type="dxa"/>
            <w:noWrap w:val="0"/>
            <w:vAlign w:val="center"/>
          </w:tcPr>
          <w:p w14:paraId="75FE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62" w:type="dxa"/>
            <w:noWrap w:val="0"/>
            <w:vAlign w:val="center"/>
          </w:tcPr>
          <w:p w14:paraId="5ACE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938" w:type="dxa"/>
            <w:noWrap w:val="0"/>
            <w:vAlign w:val="center"/>
          </w:tcPr>
          <w:p w14:paraId="64AF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1.须持有护士及以上资格证书；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2.具有1年以上二级及以上医疗机构护理工作经验（不含实习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见习经历），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熟练掌握护理操作技能及护理相关工作流程；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.具备良好的沟通能力和团队协作精神。</w:t>
            </w:r>
          </w:p>
        </w:tc>
      </w:tr>
      <w:tr w14:paraId="43C3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66" w:type="dxa"/>
            <w:noWrap w:val="0"/>
            <w:vAlign w:val="center"/>
          </w:tcPr>
          <w:p w14:paraId="2E9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34" w:type="dxa"/>
            <w:noWrap w:val="0"/>
            <w:vAlign w:val="center"/>
          </w:tcPr>
          <w:p w14:paraId="4626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noWrap w:val="0"/>
            <w:vAlign w:val="center"/>
          </w:tcPr>
          <w:p w14:paraId="677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医学检验技术、医学检验</w:t>
            </w:r>
          </w:p>
        </w:tc>
        <w:tc>
          <w:tcPr>
            <w:tcW w:w="950" w:type="dxa"/>
            <w:noWrap w:val="0"/>
            <w:vAlign w:val="center"/>
          </w:tcPr>
          <w:p w14:paraId="4EA3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0" w:type="dxa"/>
            <w:noWrap w:val="0"/>
            <w:vAlign w:val="center"/>
          </w:tcPr>
          <w:p w14:paraId="20D5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62" w:type="dxa"/>
            <w:noWrap w:val="0"/>
            <w:vAlign w:val="center"/>
          </w:tcPr>
          <w:p w14:paraId="30AB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938" w:type="dxa"/>
            <w:noWrap w:val="0"/>
            <w:vAlign w:val="center"/>
          </w:tcPr>
          <w:p w14:paraId="1C07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1.须持有临床检验技士及以上资格证书；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                    2</w:t>
            </w:r>
            <w:r>
              <w:rPr>
                <w:rStyle w:val="5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.具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有临床检验工作经验，熟悉检验流程；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具备良好的沟通能力和团队协作精神。</w:t>
            </w:r>
          </w:p>
        </w:tc>
      </w:tr>
      <w:tr w14:paraId="3577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966" w:type="dxa"/>
            <w:shd w:val="clear" w:color="auto" w:fill="auto"/>
            <w:noWrap w:val="0"/>
            <w:vAlign w:val="center"/>
          </w:tcPr>
          <w:p w14:paraId="759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岗位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 w14:paraId="5CE0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205A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D1D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30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3397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938" w:type="dxa"/>
            <w:shd w:val="clear" w:color="auto" w:fill="auto"/>
            <w:noWrap w:val="0"/>
            <w:vAlign w:val="center"/>
          </w:tcPr>
          <w:p w14:paraId="603C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1.须持有药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及以上资格证书；              2.具有1年以上药房工作经验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不含实习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见习经历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，熟悉药房工作流程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3.取得临床药师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培训合格证书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                                  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.具备良好的沟通能力和团队协作精神。</w:t>
            </w:r>
          </w:p>
        </w:tc>
      </w:tr>
      <w:tr w14:paraId="7368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66" w:type="dxa"/>
            <w:noWrap w:val="0"/>
            <w:vAlign w:val="center"/>
          </w:tcPr>
          <w:p w14:paraId="052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 岗位</w:t>
            </w:r>
          </w:p>
        </w:tc>
        <w:tc>
          <w:tcPr>
            <w:tcW w:w="934" w:type="dxa"/>
            <w:noWrap w:val="0"/>
            <w:vAlign w:val="center"/>
          </w:tcPr>
          <w:p w14:paraId="24E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 w14:paraId="15AD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950" w:type="dxa"/>
            <w:noWrap w:val="0"/>
            <w:vAlign w:val="center"/>
          </w:tcPr>
          <w:p w14:paraId="7CC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0" w:type="dxa"/>
            <w:noWrap w:val="0"/>
            <w:vAlign w:val="center"/>
          </w:tcPr>
          <w:p w14:paraId="446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62" w:type="dxa"/>
            <w:noWrap w:val="0"/>
            <w:vAlign w:val="center"/>
          </w:tcPr>
          <w:p w14:paraId="7A3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938" w:type="dxa"/>
            <w:noWrap w:val="0"/>
            <w:vAlign w:val="center"/>
          </w:tcPr>
          <w:p w14:paraId="6AC8F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1.须持有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助理会计师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及以上资格证书；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具有财务会计、医院收费相关工作经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.具备良好的沟通能力和团队协作精神。</w:t>
            </w:r>
          </w:p>
        </w:tc>
      </w:tr>
    </w:tbl>
    <w:p w14:paraId="7C62DD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00E31"/>
    <w:rsid w:val="430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2026-04-13T02:05:00Z</dcterms:created>
  <dc:creator>➰la lunar</dc:creator>
  <cp:lastModifiedBy>➰la lunar</cp:lastModifiedBy>
  <dcterms:modified xsi:type="dcterms:W3CDTF">2026-04-13T02:05:45Z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E60F78D19DD34EECB988EA04A8D0C9F7_11</vt:lpwstr>
  </property>
  <property fmtid="{D5CDD505-2E9C-101B-9397-08002B2CF9AE}" pid="4" name="KSOTemplateDocerSaveRecord">
    <vt:lpwstr>eyJoZGlkIjoiMjkwYzZhZjc1NjJjNGFhZjQwMTU2MTViMmNlOGI3NTAiLCJ1c2VySWQiOiIyNDE5ODQ3OTUifQ==</vt:lpwstr>
  </property>
</Properties>
</file>