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1869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甘孜藏族自治州康鹰武装守押有限公司招聘岗位及职数</w:t>
      </w:r>
    </w:p>
    <w:tbl>
      <w:tblPr>
        <w:tblStyle w:val="5"/>
        <w:tblW w:w="502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1019"/>
        <w:gridCol w:w="685"/>
        <w:gridCol w:w="570"/>
        <w:gridCol w:w="660"/>
        <w:gridCol w:w="5223"/>
        <w:gridCol w:w="4586"/>
        <w:gridCol w:w="676"/>
      </w:tblGrid>
      <w:tr w14:paraId="7D2D0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216" w:type="pct"/>
            <w:textDirection w:val="tbRlV"/>
            <w:vAlign w:val="center"/>
          </w:tcPr>
          <w:p w14:paraId="0BED213F">
            <w:pPr>
              <w:pStyle w:val="4"/>
              <w:spacing w:before="124" w:line="199" w:lineRule="auto"/>
              <w:ind w:left="341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363" w:type="pct"/>
            <w:textDirection w:val="tbRlV"/>
            <w:vAlign w:val="center"/>
          </w:tcPr>
          <w:p w14:paraId="0A383060">
            <w:pPr>
              <w:pStyle w:val="4"/>
              <w:spacing w:before="267" w:line="202" w:lineRule="auto"/>
              <w:ind w:left="89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2"/>
                <w:sz w:val="22"/>
                <w:szCs w:val="22"/>
              </w:rPr>
              <w:t>需求单位</w:t>
            </w:r>
          </w:p>
        </w:tc>
        <w:tc>
          <w:tcPr>
            <w:tcW w:w="244" w:type="pct"/>
            <w:textDirection w:val="tbRlV"/>
            <w:vAlign w:val="center"/>
          </w:tcPr>
          <w:p w14:paraId="2EB740C9">
            <w:pPr>
              <w:pStyle w:val="4"/>
              <w:spacing w:before="156" w:line="202" w:lineRule="auto"/>
              <w:ind w:left="342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3"/>
                <w:sz w:val="22"/>
                <w:szCs w:val="22"/>
              </w:rPr>
              <w:t>岗位</w:t>
            </w:r>
          </w:p>
        </w:tc>
        <w:tc>
          <w:tcPr>
            <w:tcW w:w="203" w:type="pct"/>
            <w:textDirection w:val="tbRlV"/>
            <w:vAlign w:val="center"/>
          </w:tcPr>
          <w:p w14:paraId="7965C33E">
            <w:pPr>
              <w:pStyle w:val="4"/>
              <w:spacing w:before="98" w:line="199" w:lineRule="auto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8"/>
                <w:sz w:val="22"/>
                <w:szCs w:val="22"/>
              </w:rPr>
              <w:t>人数要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48"/>
                <w:sz w:val="22"/>
                <w:szCs w:val="22"/>
              </w:rPr>
              <w:t>求</w:t>
            </w:r>
          </w:p>
        </w:tc>
        <w:tc>
          <w:tcPr>
            <w:tcW w:w="235" w:type="pct"/>
            <w:textDirection w:val="tbRlV"/>
            <w:vAlign w:val="center"/>
          </w:tcPr>
          <w:p w14:paraId="28AF4DDA">
            <w:pPr>
              <w:pStyle w:val="4"/>
              <w:spacing w:before="166" w:line="202" w:lineRule="auto"/>
              <w:ind w:left="71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8"/>
                <w:sz w:val="22"/>
                <w:szCs w:val="22"/>
              </w:rPr>
              <w:t>工作地点</w:t>
            </w:r>
          </w:p>
        </w:tc>
        <w:tc>
          <w:tcPr>
            <w:tcW w:w="1861" w:type="pct"/>
            <w:vAlign w:val="center"/>
          </w:tcPr>
          <w:p w14:paraId="59DD054A">
            <w:pPr>
              <w:pStyle w:val="4"/>
              <w:spacing w:before="81" w:line="22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2"/>
                <w:sz w:val="22"/>
                <w:szCs w:val="22"/>
              </w:rPr>
              <w:t>岗位要求</w:t>
            </w:r>
          </w:p>
        </w:tc>
        <w:tc>
          <w:tcPr>
            <w:tcW w:w="1634" w:type="pct"/>
            <w:vAlign w:val="center"/>
          </w:tcPr>
          <w:p w14:paraId="168E9196">
            <w:pPr>
              <w:bidi w:val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2"/>
                <w:sz w:val="22"/>
                <w:szCs w:val="22"/>
              </w:rPr>
              <w:t>岗位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2"/>
                <w:sz w:val="22"/>
                <w:szCs w:val="22"/>
              </w:rPr>
              <w:t>职责</w:t>
            </w:r>
          </w:p>
        </w:tc>
        <w:tc>
          <w:tcPr>
            <w:tcW w:w="241" w:type="pct"/>
            <w:textDirection w:val="tbRlV"/>
            <w:vAlign w:val="center"/>
          </w:tcPr>
          <w:p w14:paraId="06215DED">
            <w:pPr>
              <w:pStyle w:val="4"/>
              <w:spacing w:before="145" w:line="201" w:lineRule="auto"/>
              <w:ind w:left="342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8"/>
                <w:sz w:val="22"/>
                <w:szCs w:val="22"/>
              </w:rPr>
              <w:t>备注</w:t>
            </w:r>
          </w:p>
        </w:tc>
      </w:tr>
      <w:tr w14:paraId="4176C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8" w:hRule="atLeast"/>
        </w:trPr>
        <w:tc>
          <w:tcPr>
            <w:tcW w:w="216" w:type="pct"/>
            <w:vAlign w:val="top"/>
          </w:tcPr>
          <w:p w14:paraId="6F350569">
            <w:pPr>
              <w:spacing w:line="297" w:lineRule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2"/>
                <w:szCs w:val="22"/>
              </w:rPr>
            </w:pPr>
          </w:p>
          <w:p w14:paraId="0E228AE5">
            <w:pPr>
              <w:spacing w:line="297" w:lineRule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2"/>
                <w:szCs w:val="22"/>
              </w:rPr>
            </w:pPr>
          </w:p>
          <w:p w14:paraId="09BDC1FB">
            <w:pPr>
              <w:spacing w:line="297" w:lineRule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2"/>
                <w:szCs w:val="22"/>
              </w:rPr>
            </w:pPr>
          </w:p>
          <w:p w14:paraId="436CF802">
            <w:pPr>
              <w:spacing w:line="298" w:lineRule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2"/>
                <w:szCs w:val="22"/>
              </w:rPr>
            </w:pPr>
          </w:p>
          <w:p w14:paraId="610C4EDF">
            <w:pPr>
              <w:pStyle w:val="4"/>
              <w:spacing w:before="82" w:line="241" w:lineRule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3"/>
                <w:sz w:val="22"/>
                <w:szCs w:val="22"/>
              </w:rPr>
            </w:pPr>
          </w:p>
          <w:p w14:paraId="6E0DD538">
            <w:pPr>
              <w:pStyle w:val="4"/>
              <w:spacing w:before="82" w:line="241" w:lineRule="auto"/>
              <w:ind w:left="158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3"/>
                <w:sz w:val="22"/>
                <w:szCs w:val="22"/>
              </w:rPr>
              <w:t>1</w:t>
            </w:r>
          </w:p>
        </w:tc>
        <w:tc>
          <w:tcPr>
            <w:tcW w:w="363" w:type="pct"/>
            <w:vMerge w:val="restart"/>
            <w:vAlign w:val="center"/>
          </w:tcPr>
          <w:p w14:paraId="0CA006AA">
            <w:pPr>
              <w:bidi w:val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甘孜藏族自治州康鹰武装守押有限公司</w:t>
            </w:r>
          </w:p>
          <w:p w14:paraId="72CA66E7">
            <w:pPr>
              <w:bidi w:val="0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4" w:type="pct"/>
            <w:textDirection w:val="tbRlV"/>
            <w:vAlign w:val="center"/>
          </w:tcPr>
          <w:p w14:paraId="1D7F7259">
            <w:pPr>
              <w:pStyle w:val="4"/>
              <w:spacing w:before="127" w:line="200" w:lineRule="auto"/>
              <w:ind w:left="477" w:leftChars="0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2"/>
                <w:szCs w:val="22"/>
                <w:lang w:val="en-US" w:eastAsia="zh-CN"/>
              </w:rPr>
              <w:t>押运勤务部副部长</w:t>
            </w:r>
          </w:p>
        </w:tc>
        <w:tc>
          <w:tcPr>
            <w:tcW w:w="203" w:type="pct"/>
            <w:vAlign w:val="center"/>
          </w:tcPr>
          <w:p w14:paraId="1D17B94B">
            <w:pPr>
              <w:pStyle w:val="4"/>
              <w:spacing w:before="82" w:line="241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35" w:type="pct"/>
            <w:textDirection w:val="tbRlV"/>
            <w:vAlign w:val="center"/>
          </w:tcPr>
          <w:p w14:paraId="38B7085E">
            <w:pPr>
              <w:pStyle w:val="4"/>
              <w:spacing w:before="149" w:line="199" w:lineRule="auto"/>
              <w:ind w:left="1100" w:leftChars="0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10"/>
                <w:sz w:val="22"/>
                <w:szCs w:val="22"/>
                <w:lang w:val="en-US" w:eastAsia="zh-CN"/>
              </w:rPr>
              <w:t>康定市</w:t>
            </w:r>
          </w:p>
        </w:tc>
        <w:tc>
          <w:tcPr>
            <w:tcW w:w="1861" w:type="pct"/>
            <w:vAlign w:val="center"/>
          </w:tcPr>
          <w:p w14:paraId="7DF79164">
            <w:pPr>
              <w:bidi w:val="0"/>
              <w:jc w:val="left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  <w:t>1.截止2026年04月30日，年龄在35周岁及以下，本科及以上学历，教育类、师范类、体育类、公安类等相关专业；解放军、武警、消防退役军人优先。</w:t>
            </w:r>
          </w:p>
          <w:p w14:paraId="6BD47669">
            <w:pPr>
              <w:numPr>
                <w:ilvl w:val="0"/>
                <w:numId w:val="1"/>
              </w:numPr>
              <w:bidi w:val="0"/>
              <w:jc w:val="left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  <w:t>三年以上保安服务行业管理工作经验，熟悉掌握所负责培训领域的专业知识、操作规程及安全规范。</w:t>
            </w:r>
          </w:p>
          <w:p w14:paraId="14AB0041">
            <w:pPr>
              <w:numPr>
                <w:ilvl w:val="0"/>
                <w:numId w:val="1"/>
              </w:numPr>
              <w:bidi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  <w:t>具备良好的组织和协调能力。</w:t>
            </w:r>
          </w:p>
        </w:tc>
        <w:tc>
          <w:tcPr>
            <w:tcW w:w="1634" w:type="pct"/>
            <w:vAlign w:val="center"/>
          </w:tcPr>
          <w:p w14:paraId="2A7AB09E"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  <w:t>1.协助部长组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织业务运营和安全生产工作及服务质量管理。</w:t>
            </w:r>
          </w:p>
          <w:p w14:paraId="5CE3CF95"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2.押运队员日常管理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  <w:t>制定并组织实施员工年度培训计划，包括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教育、思想动态摸排、家访、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  <w:t>新员工入职、在岗、应急演练、专项技能培训等。</w:t>
            </w:r>
          </w:p>
          <w:p w14:paraId="6E93730F">
            <w:pPr>
              <w:bidi w:val="0"/>
              <w:jc w:val="left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  <w:t>3.负责职业道德教育、安全警示教育培训等。</w:t>
            </w:r>
          </w:p>
          <w:p w14:paraId="718EFC03">
            <w:pPr>
              <w:bidi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  <w:t>4.建立和维护员工培训档案，管理培训相关数据和记录。</w:t>
            </w:r>
          </w:p>
        </w:tc>
        <w:tc>
          <w:tcPr>
            <w:tcW w:w="241" w:type="pct"/>
            <w:vAlign w:val="top"/>
          </w:tcPr>
          <w:p w14:paraId="7F7F9E3E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2"/>
                <w:szCs w:val="22"/>
              </w:rPr>
            </w:pPr>
          </w:p>
        </w:tc>
      </w:tr>
      <w:tr w14:paraId="35C68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8" w:hRule="atLeast"/>
        </w:trPr>
        <w:tc>
          <w:tcPr>
            <w:tcW w:w="216" w:type="pct"/>
            <w:vAlign w:val="top"/>
          </w:tcPr>
          <w:p w14:paraId="4EDC843D">
            <w:pPr>
              <w:pStyle w:val="4"/>
              <w:spacing w:before="82" w:line="241" w:lineRule="auto"/>
              <w:ind w:left="158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</w:pPr>
          </w:p>
          <w:p w14:paraId="574CFDBD">
            <w:pPr>
              <w:pStyle w:val="4"/>
              <w:spacing w:before="82" w:line="241" w:lineRule="auto"/>
              <w:ind w:left="158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</w:pPr>
          </w:p>
          <w:p w14:paraId="3347265A">
            <w:pPr>
              <w:pStyle w:val="4"/>
              <w:spacing w:before="82" w:line="241" w:lineRule="auto"/>
              <w:ind w:left="158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</w:pPr>
          </w:p>
          <w:p w14:paraId="48AAA253">
            <w:pPr>
              <w:pStyle w:val="4"/>
              <w:spacing w:before="82" w:line="241" w:lineRule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</w:pPr>
          </w:p>
          <w:p w14:paraId="579FC94F">
            <w:pPr>
              <w:pStyle w:val="4"/>
              <w:spacing w:before="82" w:line="241" w:lineRule="auto"/>
              <w:ind w:left="158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63" w:type="pct"/>
            <w:vMerge w:val="continue"/>
            <w:tcBorders/>
            <w:vAlign w:val="top"/>
          </w:tcPr>
          <w:p w14:paraId="019E5A81">
            <w:pPr>
              <w:bidi w:val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4" w:type="pct"/>
            <w:textDirection w:val="tbRlV"/>
            <w:vAlign w:val="center"/>
          </w:tcPr>
          <w:p w14:paraId="366621B8">
            <w:pPr>
              <w:pStyle w:val="4"/>
              <w:spacing w:before="127" w:line="200" w:lineRule="auto"/>
              <w:ind w:firstLine="660" w:firstLineChars="300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2"/>
                <w:szCs w:val="22"/>
                <w:lang w:val="en-US" w:eastAsia="zh-CN"/>
              </w:rPr>
              <w:t>综合事务部文秘</w:t>
            </w:r>
          </w:p>
        </w:tc>
        <w:tc>
          <w:tcPr>
            <w:tcW w:w="203" w:type="pct"/>
            <w:vAlign w:val="center"/>
          </w:tcPr>
          <w:p w14:paraId="4ED2EDF8">
            <w:pPr>
              <w:pStyle w:val="4"/>
              <w:spacing w:before="82" w:line="241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35" w:type="pct"/>
            <w:textDirection w:val="tbRlV"/>
            <w:vAlign w:val="center"/>
          </w:tcPr>
          <w:p w14:paraId="340B0D2D">
            <w:pPr>
              <w:pStyle w:val="4"/>
              <w:spacing w:before="149" w:line="199" w:lineRule="auto"/>
              <w:ind w:left="1100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1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10"/>
                <w:sz w:val="22"/>
                <w:szCs w:val="22"/>
                <w:lang w:val="en-US" w:eastAsia="zh-CN"/>
              </w:rPr>
              <w:t>康定市</w:t>
            </w:r>
          </w:p>
        </w:tc>
        <w:tc>
          <w:tcPr>
            <w:tcW w:w="1861" w:type="pct"/>
            <w:vAlign w:val="center"/>
          </w:tcPr>
          <w:p w14:paraId="0157FA49">
            <w:pPr>
              <w:pStyle w:val="4"/>
              <w:numPr>
                <w:ilvl w:val="0"/>
                <w:numId w:val="2"/>
              </w:numPr>
              <w:spacing w:before="30" w:line="223" w:lineRule="auto"/>
              <w:ind w:left="109" w:hanging="9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16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3"/>
                <w:sz w:val="22"/>
                <w:szCs w:val="22"/>
              </w:rPr>
              <w:t>截止202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3"/>
                <w:sz w:val="22"/>
                <w:szCs w:val="22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04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3"/>
                <w:sz w:val="22"/>
                <w:szCs w:val="22"/>
              </w:rPr>
              <w:t>月3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3"/>
                <w:sz w:val="22"/>
                <w:szCs w:val="22"/>
              </w:rPr>
              <w:t>日，年龄在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6"/>
                <w:sz w:val="22"/>
                <w:szCs w:val="22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3"/>
                <w:sz w:val="22"/>
                <w:szCs w:val="22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3"/>
                <w:sz w:val="22"/>
                <w:szCs w:val="22"/>
              </w:rPr>
              <w:t>周岁及以下，本科及以上学历，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16"/>
                <w:sz w:val="22"/>
                <w:szCs w:val="22"/>
                <w:lang w:val="en-US" w:eastAsia="zh-CN"/>
              </w:rPr>
              <w:t>汉语言文学相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16"/>
                <w:sz w:val="22"/>
                <w:szCs w:val="22"/>
              </w:rPr>
              <w:t>关专业。</w:t>
            </w:r>
          </w:p>
          <w:p w14:paraId="691A5EFC">
            <w:pPr>
              <w:pStyle w:val="4"/>
              <w:numPr>
                <w:ilvl w:val="0"/>
                <w:numId w:val="2"/>
              </w:numPr>
              <w:spacing w:before="30" w:line="223" w:lineRule="auto"/>
              <w:ind w:left="109" w:leftChars="0" w:hanging="9" w:firstLineChars="0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16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16"/>
                <w:sz w:val="22"/>
                <w:szCs w:val="22"/>
                <w:lang w:val="en-US" w:eastAsia="en-US"/>
              </w:rPr>
              <w:t>两年以上从事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16"/>
                <w:sz w:val="22"/>
                <w:szCs w:val="22"/>
                <w:lang w:val="en-US" w:eastAsia="zh-CN"/>
              </w:rPr>
              <w:t>文秘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16"/>
                <w:sz w:val="22"/>
                <w:szCs w:val="22"/>
                <w:lang w:val="en-US" w:eastAsia="en-US"/>
              </w:rPr>
              <w:t>相关工作经验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16"/>
                <w:sz w:val="22"/>
                <w:szCs w:val="22"/>
                <w:lang w:val="en-US" w:eastAsia="zh-CN"/>
              </w:rPr>
              <w:t>，具备与岗位相匹配的任职经历或者专业素养，具有较强的开拓创新能力。</w:t>
            </w:r>
          </w:p>
          <w:p w14:paraId="3A457453">
            <w:pPr>
              <w:pStyle w:val="4"/>
              <w:numPr>
                <w:numId w:val="0"/>
              </w:numPr>
              <w:spacing w:before="30" w:line="223" w:lineRule="auto"/>
              <w:ind w:left="100" w:leftChars="0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15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15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color w:val="000000"/>
                <w:spacing w:val="-16"/>
                <w:kern w:val="0"/>
                <w:sz w:val="22"/>
                <w:szCs w:val="22"/>
                <w:lang w:val="en-US" w:eastAsia="zh-CN" w:bidi="ar-SA"/>
              </w:rPr>
              <w:t>具备扎实的文字功底和较强的逻辑思维能力，能够独立完成各类综合性文稿的撰写；熟悉国有企业公文处理规范及流程。4.工作细致、责任心强，具有良好的沟通协调能力和团队合作精神。</w:t>
            </w:r>
          </w:p>
        </w:tc>
        <w:tc>
          <w:tcPr>
            <w:tcW w:w="1634" w:type="pct"/>
            <w:vAlign w:val="center"/>
          </w:tcPr>
          <w:p w14:paraId="67C1C662">
            <w:pPr>
              <w:bidi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2"/>
                <w:szCs w:val="22"/>
                <w:lang w:val="en-US" w:eastAsia="zh-CN"/>
              </w:rPr>
              <w:t>1. 负责公司各类公文、报告、总结、讲话稿等文字材料的撰写与审核。</w:t>
            </w:r>
          </w:p>
          <w:p w14:paraId="6E436BFB">
            <w:pPr>
              <w:bidi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2"/>
                <w:szCs w:val="22"/>
                <w:lang w:val="en-US" w:eastAsia="zh-CN"/>
              </w:rPr>
              <w:t>2. 协助做好会议记录、纪要整理及重要事项的跟踪督办。</w:t>
            </w:r>
          </w:p>
          <w:p w14:paraId="7F7CBEB5">
            <w:pPr>
              <w:bidi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2"/>
                <w:szCs w:val="22"/>
                <w:lang w:val="en-US" w:eastAsia="zh-CN"/>
              </w:rPr>
              <w:t>3. 负责办公室文书档案管理、信息报送及内外协调工作。</w:t>
            </w:r>
          </w:p>
          <w:p w14:paraId="447F645A">
            <w:pPr>
              <w:bidi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2"/>
                <w:szCs w:val="22"/>
                <w:lang w:val="en-US" w:eastAsia="zh-CN"/>
              </w:rPr>
              <w:t>4. 完成领导交办的其他行政事务工作。</w:t>
            </w:r>
          </w:p>
          <w:p w14:paraId="11CD14DF">
            <w:pPr>
              <w:pStyle w:val="4"/>
              <w:spacing w:before="33" w:line="206" w:lineRule="auto"/>
              <w:ind w:left="129" w:hanging="29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3"/>
                <w:sz w:val="22"/>
                <w:szCs w:val="22"/>
              </w:rPr>
            </w:pPr>
          </w:p>
        </w:tc>
        <w:tc>
          <w:tcPr>
            <w:tcW w:w="241" w:type="pct"/>
            <w:vAlign w:val="top"/>
          </w:tcPr>
          <w:p w14:paraId="4E7CE514"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2"/>
                <w:szCs w:val="22"/>
              </w:rPr>
            </w:pPr>
          </w:p>
        </w:tc>
      </w:tr>
      <w:tr w14:paraId="4F1BD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9" w:hRule="atLeast"/>
        </w:trPr>
        <w:tc>
          <w:tcPr>
            <w:tcW w:w="216" w:type="pct"/>
            <w:vAlign w:val="top"/>
          </w:tcPr>
          <w:p w14:paraId="091FFFE1">
            <w:pPr>
              <w:pStyle w:val="4"/>
              <w:spacing w:before="82" w:line="241" w:lineRule="auto"/>
              <w:ind w:left="158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</w:pPr>
          </w:p>
          <w:p w14:paraId="776E8BDE">
            <w:pPr>
              <w:pStyle w:val="4"/>
              <w:spacing w:before="82" w:line="241" w:lineRule="auto"/>
              <w:ind w:left="158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</w:pPr>
          </w:p>
          <w:p w14:paraId="24D59991">
            <w:pPr>
              <w:pStyle w:val="4"/>
              <w:spacing w:before="82" w:line="241" w:lineRule="auto"/>
              <w:ind w:left="158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</w:pPr>
          </w:p>
          <w:p w14:paraId="4E1FD4D0">
            <w:pPr>
              <w:pStyle w:val="4"/>
              <w:spacing w:before="82" w:line="241" w:lineRule="auto"/>
              <w:ind w:left="158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63" w:type="pct"/>
            <w:vMerge w:val="continue"/>
            <w:tcBorders/>
            <w:vAlign w:val="center"/>
          </w:tcPr>
          <w:p w14:paraId="2D1ACA1E">
            <w:pPr>
              <w:bidi w:val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4" w:type="pct"/>
            <w:textDirection w:val="tbRlV"/>
            <w:vAlign w:val="center"/>
          </w:tcPr>
          <w:p w14:paraId="79C04E7B">
            <w:pPr>
              <w:pStyle w:val="4"/>
              <w:spacing w:before="127" w:line="200" w:lineRule="auto"/>
              <w:ind w:firstLine="1540" w:firstLineChars="700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2"/>
                <w:szCs w:val="22"/>
                <w:lang w:val="en-US" w:eastAsia="zh-CN"/>
              </w:rPr>
              <w:t>财务部会计</w:t>
            </w:r>
          </w:p>
        </w:tc>
        <w:tc>
          <w:tcPr>
            <w:tcW w:w="203" w:type="pct"/>
            <w:vAlign w:val="center"/>
          </w:tcPr>
          <w:p w14:paraId="1BAAF266">
            <w:pPr>
              <w:pStyle w:val="4"/>
              <w:spacing w:before="82" w:line="241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235" w:type="pct"/>
            <w:textDirection w:val="tbRlV"/>
            <w:vAlign w:val="center"/>
          </w:tcPr>
          <w:p w14:paraId="67E0BEF4">
            <w:pPr>
              <w:pStyle w:val="4"/>
              <w:spacing w:before="149" w:line="199" w:lineRule="auto"/>
              <w:ind w:left="1100" w:leftChars="0" w:firstLine="720" w:firstLineChars="300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1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10"/>
                <w:sz w:val="22"/>
                <w:szCs w:val="22"/>
                <w:lang w:val="en-US" w:eastAsia="zh-CN"/>
              </w:rPr>
              <w:t>康定市</w:t>
            </w:r>
          </w:p>
        </w:tc>
        <w:tc>
          <w:tcPr>
            <w:tcW w:w="1861" w:type="pct"/>
            <w:vAlign w:val="center"/>
          </w:tcPr>
          <w:p w14:paraId="54321774">
            <w:pPr>
              <w:pStyle w:val="4"/>
              <w:spacing w:before="30" w:line="223" w:lineRule="auto"/>
              <w:ind w:left="109" w:hanging="9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16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3"/>
                <w:sz w:val="22"/>
                <w:szCs w:val="22"/>
              </w:rPr>
              <w:t>1.截止202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3"/>
                <w:sz w:val="22"/>
                <w:szCs w:val="22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04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3"/>
                <w:sz w:val="22"/>
                <w:szCs w:val="22"/>
              </w:rPr>
              <w:t>月3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3"/>
                <w:sz w:val="22"/>
                <w:szCs w:val="22"/>
              </w:rPr>
              <w:t>日，年龄在3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3"/>
                <w:sz w:val="22"/>
                <w:szCs w:val="22"/>
              </w:rPr>
              <w:t>周岁及以下，本科及以上学历，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16"/>
                <w:sz w:val="22"/>
                <w:szCs w:val="22"/>
                <w:lang w:val="en-US" w:eastAsia="zh-CN"/>
              </w:rPr>
              <w:t>财务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16"/>
                <w:sz w:val="22"/>
                <w:szCs w:val="22"/>
              </w:rPr>
              <w:t>相关专业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16"/>
                <w:sz w:val="22"/>
                <w:szCs w:val="22"/>
                <w:lang w:val="en-US" w:eastAsia="zh-CN"/>
              </w:rPr>
              <w:t>并获得初级职称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16"/>
                <w:sz w:val="22"/>
                <w:szCs w:val="22"/>
              </w:rPr>
              <w:t>。</w:t>
            </w:r>
          </w:p>
          <w:p w14:paraId="2613FA67">
            <w:pPr>
              <w:pStyle w:val="4"/>
              <w:spacing w:before="30" w:line="223" w:lineRule="auto"/>
              <w:ind w:left="109" w:hanging="9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16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16"/>
                <w:sz w:val="22"/>
                <w:szCs w:val="22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16"/>
                <w:sz w:val="22"/>
                <w:szCs w:val="22"/>
                <w:lang w:val="en-US" w:eastAsia="en-US"/>
              </w:rPr>
              <w:t>.两年以上从事财务相关工作经验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16"/>
                <w:sz w:val="22"/>
                <w:szCs w:val="22"/>
                <w:lang w:val="en-US" w:eastAsia="zh-CN"/>
              </w:rPr>
              <w:t>，具备与岗位相匹配的任职经历或者专业素养，具有较强的开拓创新能力。</w:t>
            </w:r>
            <w:bookmarkStart w:id="0" w:name="_GoBack"/>
            <w:bookmarkEnd w:id="0"/>
          </w:p>
          <w:p w14:paraId="0CB2B461">
            <w:pPr>
              <w:pStyle w:val="4"/>
              <w:spacing w:before="30" w:line="223" w:lineRule="auto"/>
              <w:ind w:left="109" w:hanging="9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15"/>
                <w:sz w:val="22"/>
                <w:szCs w:val="22"/>
              </w:rPr>
              <w:t>3.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napToGrid w:val="0"/>
                <w:color w:val="000000"/>
                <w:spacing w:val="-16"/>
                <w:kern w:val="0"/>
                <w:sz w:val="22"/>
                <w:szCs w:val="22"/>
                <w:lang w:val="en-US" w:eastAsia="en-US" w:bidi="ar-SA"/>
              </w:rPr>
              <w:t>符合有关法律法规规定的其他资格，具有正常履行职责的身体条件。</w:t>
            </w:r>
          </w:p>
          <w:p w14:paraId="21E2DB26">
            <w:pPr>
              <w:pStyle w:val="4"/>
              <w:spacing w:before="13" w:line="206" w:lineRule="auto"/>
              <w:ind w:left="106" w:leftChars="0" w:firstLine="9" w:firstLineChars="0"/>
              <w:jc w:val="left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</w:tc>
        <w:tc>
          <w:tcPr>
            <w:tcW w:w="1634" w:type="pct"/>
            <w:vAlign w:val="center"/>
          </w:tcPr>
          <w:p w14:paraId="217B84D5">
            <w:pPr>
              <w:numPr>
                <w:ilvl w:val="0"/>
                <w:numId w:val="3"/>
              </w:numPr>
              <w:bidi w:val="0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2"/>
                <w:szCs w:val="22"/>
                <w:lang w:val="en-US" w:eastAsia="zh-CN"/>
              </w:rPr>
              <w:t>开展公司日常账务处理，确保账务处理准确、及时，符合企业会计准则及相关法规要求。</w:t>
            </w:r>
          </w:p>
          <w:p w14:paraId="602B9E93">
            <w:pPr>
              <w:numPr>
                <w:ilvl w:val="0"/>
                <w:numId w:val="3"/>
              </w:numPr>
              <w:bidi w:val="0"/>
              <w:ind w:left="0" w:leftChars="0" w:firstLine="0" w:firstLineChars="0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2"/>
                <w:szCs w:val="22"/>
                <w:lang w:val="en-US" w:eastAsia="zh-CN"/>
              </w:rPr>
              <w:t>完成月度、季度及年度财务各类报表的编制、报送工作，保证报表数据真实、完整、合规。</w:t>
            </w:r>
          </w:p>
          <w:p w14:paraId="0874AC10">
            <w:pPr>
              <w:numPr>
                <w:ilvl w:val="0"/>
                <w:numId w:val="3"/>
              </w:numPr>
              <w:bidi w:val="0"/>
              <w:ind w:left="0" w:leftChars="0" w:firstLine="0" w:firstLineChars="0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2"/>
                <w:szCs w:val="22"/>
                <w:lang w:val="en-US" w:eastAsia="zh-CN"/>
              </w:rPr>
              <w:t>负责公司各项税费的计算、申报与缴纳相关工作，熟悉最新税收政策，做好税务合规管理。4. 整理、装订、归档与保管会计凭证、账簿、报表等财务资料，确保会计档案完整规范。</w:t>
            </w:r>
          </w:p>
          <w:p w14:paraId="54304A5C">
            <w:pPr>
              <w:numPr>
                <w:numId w:val="0"/>
              </w:numPr>
              <w:bidi w:val="0"/>
              <w:ind w:leftChars="0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2"/>
                <w:szCs w:val="22"/>
                <w:lang w:val="en-US" w:eastAsia="zh-CN"/>
              </w:rPr>
              <w:t>5. 参与公司资金管理相关工作，完成资金对账、预算跟踪等事宜。</w:t>
            </w:r>
          </w:p>
          <w:p w14:paraId="15E13039">
            <w:pPr>
              <w:pStyle w:val="4"/>
              <w:bidi w:val="0"/>
              <w:jc w:val="left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2"/>
                <w:szCs w:val="22"/>
                <w:lang w:val="en-US" w:eastAsia="zh-CN"/>
              </w:rPr>
              <w:t>6. 完成上级领导交办的其他与财务相关的临时性工作。</w:t>
            </w:r>
          </w:p>
        </w:tc>
        <w:tc>
          <w:tcPr>
            <w:tcW w:w="241" w:type="pct"/>
            <w:vAlign w:val="top"/>
          </w:tcPr>
          <w:p w14:paraId="4A5AA96D">
            <w:pPr>
              <w:rPr>
                <w:rFonts w:ascii="Arial"/>
                <w:sz w:val="21"/>
              </w:rPr>
            </w:pPr>
          </w:p>
        </w:tc>
      </w:tr>
    </w:tbl>
    <w:p w14:paraId="2F94630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24FED2"/>
    <w:multiLevelType w:val="singleLevel"/>
    <w:tmpl w:val="A824FED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CEF9993"/>
    <w:multiLevelType w:val="singleLevel"/>
    <w:tmpl w:val="DCEF99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1D00BD5"/>
    <w:multiLevelType w:val="singleLevel"/>
    <w:tmpl w:val="71D00BD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055FA"/>
    <w:rsid w:val="39B70940"/>
    <w:rsid w:val="3BC0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2026-04-17T00:52:00Z</dcterms:created>
  <dc:creator>刘雨娇</dc:creator>
  <cp:lastModifiedBy>刘雨娇</cp:lastModifiedBy>
  <dcterms:modified xsi:type="dcterms:W3CDTF">2026-04-17T03:34:04Z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E84E62BCD2A2478283F09BF7A265F1F0_11</vt:lpwstr>
  </property>
  <property fmtid="{D5CDD505-2E9C-101B-9397-08002B2CF9AE}" pid="4" name="KSOTemplateDocerSaveRecord">
    <vt:lpwstr>eyJoZGlkIjoiNTQ5MzBhYWZiOGI2ZDJkNDdhMTRiYjkwOWQ2NWI5ZWIiLCJ1c2VySWQiOiIxNDc5NTE2MDQzIn0=</vt:lpwstr>
  </property>
</Properties>
</file>