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rPr>
          <w:rFonts w:hint="eastAsia"/>
        </w:rPr>
      </w:pPr>
      <w:r>
        <w:rPr>
          <w:rFonts w:hint="eastAsia"/>
        </w:rPr>
        <w:t>遵义医科大学第二附属医院第十四届贵州人才博览会引才工作方案</w:t>
      </w:r>
    </w:p>
    <w:p>
      <w:pPr>
        <w:ind w:left="0" w:leftChars="0" w:firstLine="0" w:firstLineChars="0"/>
      </w:pPr>
      <w:r>
        <w:rPr>
          <w:rFonts w:hint="eastAsia"/>
        </w:rPr>
        <w:t>日期：2026-04-22 15:15:42  来源：遵义医科大学第二附属医院</w:t>
      </w:r>
    </w:p>
    <w:p>
      <w:pPr>
        <w:autoSpaceDN w:val="0"/>
        <w:rPr>
          <w:rFonts w:hint="eastAsia"/>
        </w:rPr>
      </w:pPr>
    </w:p>
    <w:p>
      <w:pPr>
        <w:autoSpaceDN w:val="0"/>
        <w:rPr>
          <w:rFonts w:hint="eastAsia"/>
        </w:rPr>
      </w:pPr>
      <w:r>
        <w:rPr>
          <w:rFonts w:hint="eastAsia"/>
        </w:rPr>
        <w:t>根据《事业单位公开招聘人员暂行规定》（人事部令第6号）《贵州省事业单位新增人员公开招聘暂行办法》（黔人发〔2006〕4号）和《贵州省人力资源和社会保障厅关于做好第十四届贵州人才博览会事业单位引进人才有关工作的通知》（黔人社通〔2026〕16号）等有关规定，结合实际，特制定本引才工作方案。</w:t>
      </w:r>
    </w:p>
    <w:p>
      <w:pPr>
        <w:autoSpaceDN w:val="0"/>
        <w:rPr>
          <w:rFonts w:hint="eastAsia"/>
        </w:rPr>
      </w:pPr>
      <w:r>
        <w:rPr>
          <w:rFonts w:hint="eastAsia"/>
        </w:rPr>
        <w:t>一、引才原则</w:t>
      </w:r>
    </w:p>
    <w:p>
      <w:pPr>
        <w:autoSpaceDN w:val="0"/>
        <w:rPr>
          <w:rFonts w:hint="eastAsia"/>
        </w:rPr>
      </w:pPr>
      <w:r>
        <w:rPr>
          <w:rFonts w:hint="eastAsia"/>
        </w:rPr>
        <w:t>（一）坚持党管干部、党管人才的原则；</w:t>
      </w:r>
    </w:p>
    <w:p>
      <w:pPr>
        <w:autoSpaceDN w:val="0"/>
        <w:rPr>
          <w:rFonts w:hint="eastAsia"/>
        </w:rPr>
      </w:pPr>
      <w:r>
        <w:rPr>
          <w:rFonts w:hint="eastAsia"/>
        </w:rPr>
        <w:t>（二）坚持德才兼备、以德为先、五湖四海、任人唯贤的原则；</w:t>
      </w:r>
    </w:p>
    <w:p>
      <w:pPr>
        <w:autoSpaceDN w:val="0"/>
        <w:rPr>
          <w:rFonts w:hint="eastAsia"/>
        </w:rPr>
      </w:pPr>
      <w:r>
        <w:rPr>
          <w:rFonts w:hint="eastAsia"/>
        </w:rPr>
        <w:t>（三）坚持按需设岗、按岗招聘、人岗相适、人事相宜的原则；</w:t>
      </w:r>
    </w:p>
    <w:p>
      <w:pPr>
        <w:autoSpaceDN w:val="0"/>
        <w:rPr>
          <w:rFonts w:hint="eastAsia"/>
        </w:rPr>
      </w:pPr>
      <w:r>
        <w:rPr>
          <w:rFonts w:hint="eastAsia"/>
        </w:rPr>
        <w:t>（四）坚持公开、平等、竞争、择优的原则。</w:t>
      </w:r>
    </w:p>
    <w:p>
      <w:pPr>
        <w:autoSpaceDN w:val="0"/>
        <w:rPr>
          <w:rFonts w:hint="eastAsia"/>
        </w:rPr>
      </w:pPr>
      <w:r>
        <w:rPr>
          <w:rFonts w:hint="eastAsia"/>
        </w:rPr>
        <w:t>二、引才对象及人数</w:t>
      </w:r>
    </w:p>
    <w:p>
      <w:pPr>
        <w:autoSpaceDN w:val="0"/>
        <w:rPr>
          <w:rFonts w:hint="eastAsia"/>
        </w:rPr>
      </w:pPr>
      <w:r>
        <w:rPr>
          <w:rFonts w:hint="eastAsia"/>
        </w:rPr>
        <w:t>本次面向社会公开引进急需紧缺人才（专业技术岗位）共3名。具体引才岗位及要求见《遵义医科大学第二附属医院第十四届贵州人才博览会引才省直（属）事业单位岗位信息表》（附件1）。</w:t>
      </w:r>
    </w:p>
    <w:p>
      <w:pPr>
        <w:autoSpaceDN w:val="0"/>
        <w:rPr>
          <w:rFonts w:hint="eastAsia"/>
        </w:rPr>
      </w:pPr>
      <w:r>
        <w:rPr>
          <w:rFonts w:hint="eastAsia"/>
        </w:rPr>
        <w:t> 三、引才条件</w:t>
      </w:r>
    </w:p>
    <w:p>
      <w:pPr>
        <w:autoSpaceDN w:val="0"/>
        <w:rPr>
          <w:rFonts w:hint="eastAsia"/>
        </w:rPr>
      </w:pPr>
      <w:r>
        <w:rPr>
          <w:rFonts w:hint="eastAsia"/>
        </w:rPr>
        <w:t>报名参加公开招聘的人员应具备下列基本条件：</w:t>
      </w:r>
    </w:p>
    <w:p>
      <w:pPr>
        <w:autoSpaceDN w:val="0"/>
        <w:rPr>
          <w:rFonts w:hint="eastAsia"/>
        </w:rPr>
      </w:pPr>
      <w:r>
        <w:rPr>
          <w:rFonts w:hint="eastAsia"/>
        </w:rPr>
        <w:t>1.具有中华人民共和国国籍，拥护中华人民共和国宪法，具有良好的思想政治素质。</w:t>
      </w:r>
    </w:p>
    <w:p>
      <w:pPr>
        <w:autoSpaceDN w:val="0"/>
        <w:rPr>
          <w:rFonts w:hint="eastAsia"/>
        </w:rPr>
      </w:pPr>
      <w:r>
        <w:rPr>
          <w:rFonts w:hint="eastAsia"/>
        </w:rPr>
        <w:t>2.具有正确的政治立场、政治态度、理想信念和思想品德。</w:t>
      </w:r>
    </w:p>
    <w:p>
      <w:pPr>
        <w:autoSpaceDN w:val="0"/>
        <w:rPr>
          <w:rFonts w:hint="eastAsia"/>
        </w:rPr>
      </w:pPr>
      <w:r>
        <w:rPr>
          <w:rFonts w:hint="eastAsia"/>
        </w:rPr>
        <w:t>3.遵纪守法，诚实守信，品行端正、人格健全。</w:t>
      </w:r>
    </w:p>
    <w:p>
      <w:pPr>
        <w:autoSpaceDN w:val="0"/>
        <w:rPr>
          <w:rFonts w:hint="eastAsia"/>
        </w:rPr>
      </w:pPr>
      <w:r>
        <w:rPr>
          <w:rFonts w:hint="eastAsia"/>
        </w:rPr>
        <w:t>4.安心应聘岗位工作，有较强的事业心和责任感。</w:t>
      </w:r>
    </w:p>
    <w:p>
      <w:pPr>
        <w:autoSpaceDN w:val="0"/>
        <w:rPr>
          <w:rFonts w:hint="eastAsia"/>
        </w:rPr>
      </w:pPr>
      <w:r>
        <w:rPr>
          <w:rFonts w:hint="eastAsia"/>
        </w:rPr>
        <w:t>5.具有胜任应聘岗位需要的相关专业知识（含科学素质）和工作能力</w:t>
      </w:r>
    </w:p>
    <w:p>
      <w:pPr>
        <w:autoSpaceDN w:val="0"/>
        <w:rPr>
          <w:rFonts w:hint="eastAsia"/>
        </w:rPr>
      </w:pPr>
      <w:r>
        <w:rPr>
          <w:rFonts w:hint="eastAsia"/>
        </w:rPr>
        <w:t>6.年龄在18周岁以上（2008年4月23日以前出生），硕士研究生（全日制）或在省外工作且具备副高级专业技术职务任职资格的人才，年龄在45周岁以下（1980年5月6日及以后出生）；具有博士学位或在省外工作具备正高级职称证书的人才，年龄放宽到50周岁（1975年5月6日及以后出生）。</w:t>
      </w:r>
    </w:p>
    <w:p>
      <w:pPr>
        <w:autoSpaceDN w:val="0"/>
        <w:rPr>
          <w:rFonts w:hint="eastAsia"/>
        </w:rPr>
      </w:pPr>
      <w:r>
        <w:rPr>
          <w:rFonts w:hint="eastAsia"/>
        </w:rPr>
        <w:t>7.身体健康，符合应聘岗位要求的身体条件。</w:t>
      </w:r>
    </w:p>
    <w:p>
      <w:pPr>
        <w:autoSpaceDN w:val="0"/>
        <w:rPr>
          <w:rFonts w:hint="eastAsia"/>
        </w:rPr>
      </w:pPr>
      <w:r>
        <w:rPr>
          <w:rFonts w:hint="eastAsia"/>
        </w:rPr>
        <w:t>8.符合应聘岗位要求的其它具体资格和条件。</w:t>
      </w:r>
    </w:p>
    <w:p>
      <w:pPr>
        <w:autoSpaceDN w:val="0"/>
        <w:rPr>
          <w:rFonts w:hint="eastAsia"/>
        </w:rPr>
      </w:pPr>
      <w:r>
        <w:rPr>
          <w:rFonts w:hint="eastAsia"/>
        </w:rPr>
        <w:t>尚在试用期或服务期内的省内事业单位在编工作人员，不在本次引才范围。通过人才“绿色通道”政策引进到事业单位的在编工作人员，在省内流动的，不得重复享受“绿色通道”引才政策支持。</w:t>
      </w:r>
    </w:p>
    <w:p>
      <w:pPr>
        <w:autoSpaceDN w:val="0"/>
        <w:rPr>
          <w:rFonts w:hint="eastAsia"/>
        </w:rPr>
      </w:pPr>
      <w:r>
        <w:rPr>
          <w:rFonts w:hint="eastAsia"/>
        </w:rPr>
        <w:t>四、引才程序</w:t>
      </w:r>
    </w:p>
    <w:p>
      <w:pPr>
        <w:autoSpaceDN w:val="0"/>
        <w:rPr>
          <w:rFonts w:hint="eastAsia"/>
        </w:rPr>
      </w:pPr>
      <w:r>
        <w:rPr>
          <w:rFonts w:hint="eastAsia"/>
        </w:rPr>
        <w:t>（一）发布公告</w:t>
      </w:r>
    </w:p>
    <w:p>
      <w:pPr>
        <w:autoSpaceDN w:val="0"/>
        <w:rPr>
          <w:rFonts w:hint="eastAsia"/>
        </w:rPr>
      </w:pPr>
      <w:r>
        <w:rPr>
          <w:rFonts w:hint="eastAsia"/>
        </w:rPr>
        <w:t>在贵州人才博览会官网、贵州省人力资源和社会保障厅官网以及遵义医科大学第二附属医院官网发布引才公告。公示时间从2026年4月23日到2026年5月6日。</w:t>
      </w:r>
    </w:p>
    <w:p>
      <w:pPr>
        <w:autoSpaceDN w:val="0"/>
        <w:rPr>
          <w:rFonts w:hint="eastAsia"/>
        </w:rPr>
      </w:pPr>
      <w:r>
        <w:rPr>
          <w:rFonts w:hint="eastAsia"/>
        </w:rPr>
        <w:t>（二）报名</w:t>
      </w:r>
    </w:p>
    <w:p>
      <w:pPr>
        <w:autoSpaceDN w:val="0"/>
        <w:rPr>
          <w:rFonts w:hint="eastAsia"/>
        </w:rPr>
      </w:pPr>
      <w:r>
        <w:rPr>
          <w:rFonts w:hint="eastAsia"/>
        </w:rPr>
        <w:t>报名采取网上报名的方式按以下程序进行：</w:t>
      </w:r>
    </w:p>
    <w:p>
      <w:pPr>
        <w:autoSpaceDN w:val="0"/>
        <w:rPr>
          <w:rFonts w:hint="eastAsia"/>
        </w:rPr>
      </w:pPr>
      <w:r>
        <w:rPr>
          <w:rFonts w:hint="eastAsia"/>
        </w:rPr>
        <w:t>1.应聘人员须在2026年4月23日至2026年5月6日18时前登录贵州人才博览会官网，点击省直事业单位绿色通道，搜索“遵义医科大学第二附属医院”，根据系统要求填写个人信息和应聘岗位并上传《遵义医科大学第二附属医院第十四届人博会急需紧缺专业人才报名表》（附件2），报名人员提交报名后应及时登录查看网上审核结果。</w:t>
      </w:r>
    </w:p>
    <w:p>
      <w:pPr>
        <w:autoSpaceDN w:val="0"/>
        <w:rPr>
          <w:rFonts w:hint="eastAsia"/>
        </w:rPr>
      </w:pPr>
      <w:r>
        <w:rPr>
          <w:rFonts w:hint="eastAsia"/>
        </w:rPr>
        <w:t>2.报名人员提交的报名材料应当真实、准确、完整。报名人员因身份证过期、信息填写失误、未按时提交报名材料等原因，导致网上资格审核未通过等问题的，后果由报名人员本人承担。</w:t>
      </w:r>
    </w:p>
    <w:p>
      <w:pPr>
        <w:autoSpaceDN w:val="0"/>
        <w:rPr>
          <w:rFonts w:hint="eastAsia"/>
        </w:rPr>
      </w:pPr>
      <w:r>
        <w:rPr>
          <w:rFonts w:hint="eastAsia"/>
        </w:rPr>
        <w:t>3.专业技术岗位专业要求为二级学科的，对属于该二级学科专业研究方向且课程相同率达到70%以上的一级学科，以及留学归国、高校自设学科等应聘人员所学学科专业与资格条件要求的学科专业相近但不在选定参考目录，且所学专业课程、研究方向与岗位所需专业相近率达到70%的，可纳入报考范围。符合本条款规定的应聘人才，报名时需要在备注栏加以说明（“需进行课程相同率或相似率认定”）并提供本人亲笔签字按手印的《符合专业比对条件报考人员承诺书》（附件7）及学校出具的所学课程表扫描件（国外学历相近专业须同时提供学校出具的所学课程表中文翻译扫描件）。</w:t>
      </w:r>
    </w:p>
    <w:p>
      <w:pPr>
        <w:autoSpaceDN w:val="0"/>
        <w:rPr>
          <w:rFonts w:hint="eastAsia"/>
        </w:rPr>
      </w:pPr>
      <w:r>
        <w:rPr>
          <w:rFonts w:hint="eastAsia"/>
        </w:rPr>
        <w:t>资格复审环节由报考人员本人如实提供比对专业名称及课程的有效证明材料，招聘单位将根据报考人员提供的证明材料组织专家结合岗位专业要求开展论证。不如实提供有效证明材料的责任由报考人员本人承担。招聘单位将根据专家论证结果进行资格复审，若专家论证结果为达不到本条款要求的，不得进入下一环节。</w:t>
      </w:r>
    </w:p>
    <w:p>
      <w:pPr>
        <w:autoSpaceDN w:val="0"/>
        <w:rPr>
          <w:rFonts w:hint="eastAsia"/>
        </w:rPr>
      </w:pPr>
      <w:r>
        <w:rPr>
          <w:rFonts w:hint="eastAsia"/>
        </w:rPr>
        <w:t>特别提示：</w:t>
      </w:r>
    </w:p>
    <w:p>
      <w:pPr>
        <w:autoSpaceDN w:val="0"/>
        <w:rPr>
          <w:rFonts w:hint="eastAsia"/>
        </w:rPr>
      </w:pPr>
      <w:r>
        <w:rPr>
          <w:rFonts w:hint="eastAsia"/>
        </w:rPr>
        <w:t>（1）报名应聘人员填报的专业名称必须与毕业证和学位证完全一致，如专业名称后面带括号或其他说明的也必须如实填报。</w:t>
      </w:r>
    </w:p>
    <w:p>
      <w:pPr>
        <w:autoSpaceDN w:val="0"/>
        <w:rPr>
          <w:rFonts w:hint="eastAsia"/>
        </w:rPr>
      </w:pPr>
      <w:r>
        <w:rPr>
          <w:rFonts w:hint="eastAsia"/>
        </w:rPr>
        <w:t>（2）辅修专业不能作为《遵义医科大学第二附属医院第十四届贵州人才博览会引才岗位信息表》中“专业要求”报名。</w:t>
      </w:r>
    </w:p>
    <w:p>
      <w:pPr>
        <w:autoSpaceDN w:val="0"/>
        <w:rPr>
          <w:rFonts w:hint="eastAsia"/>
        </w:rPr>
      </w:pPr>
      <w:r>
        <w:rPr>
          <w:rFonts w:hint="eastAsia"/>
        </w:rPr>
        <w:t>（3）提交报名申请后应及时登录查看网上审核结果。通过资格审核的报考人员，不得再报考其他岗位。报考人员应认真核对是否符合所选岗位要求的资格条件，事业单位、国有企业在职在岗人员必须如实填写个人工作单位信息，否则视为故意隐瞒个人重要信息。</w:t>
      </w:r>
    </w:p>
    <w:p>
      <w:pPr>
        <w:autoSpaceDN w:val="0"/>
        <w:rPr>
          <w:rFonts w:hint="eastAsia"/>
        </w:rPr>
      </w:pPr>
      <w:r>
        <w:rPr>
          <w:rFonts w:hint="eastAsia"/>
        </w:rPr>
        <w:t>（4）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autoSpaceDN w:val="0"/>
        <w:rPr>
          <w:rFonts w:hint="eastAsia"/>
        </w:rPr>
      </w:pPr>
      <w:r>
        <w:rPr>
          <w:rFonts w:hint="eastAsia"/>
        </w:rPr>
        <w:t>报考人员故意隐瞒本人重要信息或提供虚假报考申请材料的，一经查实，立即取消进入下一个环节的资格。</w:t>
      </w:r>
    </w:p>
    <w:p>
      <w:pPr>
        <w:autoSpaceDN w:val="0"/>
        <w:rPr>
          <w:rFonts w:hint="eastAsia"/>
        </w:rPr>
      </w:pPr>
      <w:r>
        <w:rPr>
          <w:rFonts w:hint="eastAsia"/>
        </w:rPr>
        <w:t>4.网上资格初审</w:t>
      </w:r>
    </w:p>
    <w:p>
      <w:pPr>
        <w:autoSpaceDN w:val="0"/>
        <w:rPr>
          <w:rFonts w:hint="eastAsia"/>
        </w:rPr>
      </w:pPr>
      <w:r>
        <w:rPr>
          <w:rFonts w:hint="eastAsia"/>
        </w:rPr>
        <w:t>我院按照岗位信息审查应聘人员专业、学历学位等是否符合岗位要求。对符合报名条件的，不得拒绝报名；对审查不合格的，应说明理由。资格初审合格人员名单将在遵义医科大学第二附属医院官网公布。</w:t>
      </w:r>
    </w:p>
    <w:p>
      <w:pPr>
        <w:autoSpaceDN w:val="0"/>
        <w:rPr>
          <w:rFonts w:hint="eastAsia"/>
        </w:rPr>
      </w:pPr>
      <w:r>
        <w:rPr>
          <w:rFonts w:hint="eastAsia"/>
        </w:rPr>
        <w:t>特别提示：网上报名资格初审只对应聘人员在网上提交的报名信息进行审核，不对应聘人员所提交信息的真实性进行审核。</w:t>
      </w:r>
    </w:p>
    <w:p>
      <w:pPr>
        <w:autoSpaceDN w:val="0"/>
        <w:rPr>
          <w:rFonts w:hint="eastAsia"/>
        </w:rPr>
      </w:pPr>
      <w:r>
        <w:rPr>
          <w:rFonts w:hint="eastAsia"/>
        </w:rPr>
        <w:t>1.应聘人员报名时必须认真阅读《遵义医科大学第二附属医院第十四届贵州人才博览会引才工作方案》中所规定的引才条件，以及《遵义医科大学第二附属医院第十四届贵州人才博览会引才省直（属）事业单位岗位信息表》中的各项要求，确定自己是否符合引才条件之后，再选择符合自己的岗位进行填报。否则，错报、误报和瞒报造成的一切后果，由应聘人员本人负责。</w:t>
      </w:r>
    </w:p>
    <w:p>
      <w:pPr>
        <w:autoSpaceDN w:val="0"/>
        <w:rPr>
          <w:rFonts w:hint="eastAsia"/>
        </w:rPr>
      </w:pPr>
      <w:r>
        <w:rPr>
          <w:rFonts w:hint="eastAsia"/>
        </w:rPr>
        <w:t>2.资格审查贯穿引才工作全过程，任何环节发现应聘人员有违纪违规、提供虚假信息、无效证明或应聘人员条件不符合引才条件及岗位要求等情况的，可随时取消进入下一环节的资格。</w:t>
      </w:r>
    </w:p>
    <w:p>
      <w:pPr>
        <w:autoSpaceDN w:val="0"/>
        <w:rPr>
          <w:rFonts w:hint="eastAsia"/>
        </w:rPr>
      </w:pPr>
      <w:r>
        <w:rPr>
          <w:rFonts w:hint="eastAsia"/>
        </w:rPr>
        <w:t>（三）线上初评</w:t>
      </w:r>
    </w:p>
    <w:p>
      <w:pPr>
        <w:autoSpaceDN w:val="0"/>
        <w:rPr>
          <w:rFonts w:hint="eastAsia"/>
        </w:rPr>
      </w:pPr>
      <w:r>
        <w:rPr>
          <w:rFonts w:hint="eastAsia"/>
        </w:rPr>
        <w:t>单个岗位报名人数少于35人的，报省卫生健康委同意，自行决定是否开展线上初评环节；报名人数大于35人的，根据岗位数按1:5的比例确定进入线下考核人员。有关线上初评具体情况（含评审岗位、评审时间、评审方式、要求等）将在医院官网进行发布。线上初评成绩仅用于确定进入资格复审人员名额，不计入线下考核环节总成绩。</w:t>
      </w:r>
    </w:p>
    <w:p>
      <w:pPr>
        <w:autoSpaceDN w:val="0"/>
        <w:rPr>
          <w:rFonts w:hint="eastAsia"/>
        </w:rPr>
      </w:pPr>
      <w:r>
        <w:rPr>
          <w:rFonts w:hint="eastAsia"/>
        </w:rPr>
        <w:t>（四）资格复审</w:t>
      </w:r>
    </w:p>
    <w:p>
      <w:pPr>
        <w:autoSpaceDN w:val="0"/>
        <w:rPr>
          <w:rFonts w:hint="eastAsia"/>
        </w:rPr>
      </w:pPr>
      <w:r>
        <w:rPr>
          <w:rFonts w:hint="eastAsia"/>
        </w:rPr>
        <w:t>由遵义医科大学第二附属医院根据招聘条件及岗位要求，对进入资格复审人员的基本信息、所提供的材料、应聘资格和条件等进行现场审查。</w:t>
      </w:r>
    </w:p>
    <w:p>
      <w:pPr>
        <w:autoSpaceDN w:val="0"/>
        <w:rPr>
          <w:rFonts w:hint="eastAsia"/>
        </w:rPr>
      </w:pPr>
      <w:r>
        <w:rPr>
          <w:rFonts w:hint="eastAsia"/>
        </w:rPr>
        <w:t>1.确定和公布资格复审人员名单</w:t>
      </w:r>
    </w:p>
    <w:p>
      <w:pPr>
        <w:autoSpaceDN w:val="0"/>
        <w:rPr>
          <w:rFonts w:hint="eastAsia"/>
        </w:rPr>
      </w:pPr>
      <w:r>
        <w:rPr>
          <w:rFonts w:hint="eastAsia"/>
        </w:rPr>
        <w:t>进入资格复审人员名单、资格复审时间及地点在遵义医科大学第二附属医院官网上公布。</w:t>
      </w:r>
    </w:p>
    <w:p>
      <w:pPr>
        <w:autoSpaceDN w:val="0"/>
        <w:rPr>
          <w:rFonts w:hint="eastAsia"/>
        </w:rPr>
      </w:pPr>
      <w:r>
        <w:rPr>
          <w:rFonts w:hint="eastAsia"/>
        </w:rPr>
        <w:t>请应聘人员关注资格复审相关公告并保持电话畅通，如因应聘人员未阅读公告或错填联系方式、关闭电话、更改电话号码等导致无法联系未参加资格复审的，后果由考生本人承担。</w:t>
      </w:r>
    </w:p>
    <w:p>
      <w:pPr>
        <w:autoSpaceDN w:val="0"/>
        <w:rPr>
          <w:rFonts w:hint="eastAsia"/>
        </w:rPr>
      </w:pPr>
      <w:r>
        <w:rPr>
          <w:rFonts w:hint="eastAsia"/>
        </w:rPr>
        <w:t>资格复审不合格或未按要求参加资格复审的应聘人员，取消进入下一环节资格，空缺岗位按初评成绩从高到低依次进行递补。递补人员需在收到电话和短信通知后确认是否参加资格复审，并在48小时内完成资格复审，否则视为自动放弃资格复审。</w:t>
      </w:r>
    </w:p>
    <w:p>
      <w:pPr>
        <w:autoSpaceDN w:val="0"/>
        <w:rPr>
          <w:rFonts w:hint="eastAsia"/>
        </w:rPr>
      </w:pPr>
      <w:r>
        <w:rPr>
          <w:rFonts w:hint="eastAsia"/>
        </w:rPr>
        <w:t>资格审查贯穿招聘工作全过程，在招聘过程中任何环节发现报考人员有违纪违规、材料不齐、弄虚作假或不符合招聘岗位条件等情况的，立即取消进入下一环节资格或聘用资格。</w:t>
      </w:r>
    </w:p>
    <w:p>
      <w:pPr>
        <w:autoSpaceDN w:val="0"/>
        <w:rPr>
          <w:rFonts w:hint="eastAsia"/>
        </w:rPr>
      </w:pPr>
      <w:r>
        <w:rPr>
          <w:rFonts w:hint="eastAsia"/>
        </w:rPr>
        <w:t>2.资格复审需提交材料</w:t>
      </w:r>
    </w:p>
    <w:p>
      <w:pPr>
        <w:autoSpaceDN w:val="0"/>
        <w:rPr>
          <w:rFonts w:hint="eastAsia"/>
        </w:rPr>
      </w:pPr>
      <w:r>
        <w:rPr>
          <w:rFonts w:hint="eastAsia"/>
        </w:rPr>
        <w:t>①本人简历1份。</w:t>
      </w:r>
    </w:p>
    <w:p>
      <w:pPr>
        <w:autoSpaceDN w:val="0"/>
        <w:rPr>
          <w:rFonts w:hint="eastAsia"/>
        </w:rPr>
      </w:pPr>
      <w:r>
        <w:rPr>
          <w:rFonts w:hint="eastAsia"/>
        </w:rPr>
        <w:t>②遵义医科大学第二附属医院第十四届人博会急需紧缺专业人才报名表1份（附件2）。</w:t>
      </w:r>
    </w:p>
    <w:p>
      <w:pPr>
        <w:autoSpaceDN w:val="0"/>
        <w:rPr>
          <w:rFonts w:hint="eastAsia"/>
        </w:rPr>
      </w:pPr>
      <w:r>
        <w:rPr>
          <w:rFonts w:hint="eastAsia"/>
        </w:rPr>
        <w:t>③本人有效《居民身份证》或户籍所在地公安机关出具的附本人照片的户籍、身份证明原件及复印件1份。</w:t>
      </w:r>
    </w:p>
    <w:p>
      <w:pPr>
        <w:autoSpaceDN w:val="0"/>
        <w:rPr>
          <w:rFonts w:hint="eastAsia"/>
        </w:rPr>
      </w:pPr>
      <w:r>
        <w:rPr>
          <w:rFonts w:hint="eastAsia"/>
        </w:rPr>
        <w:t>④本人毕业证、学位证，国（境）外、香港、澳门学历须提供教育部留学服务中心出具的“学历学位认证书”或“香港、澳门特别行政区学历学位认证书”原件及复印件1份。2026年度毕业生须提供内容填写完整并加盖公章的毕业生就业推荐表、教育部学籍在线验证报告和2026年度毕业生承诺书（附件3）各1份。但在考察环节，必须按要求提供相应的毕业证书、学位证书原件及复印件。</w:t>
      </w:r>
    </w:p>
    <w:p>
      <w:pPr>
        <w:autoSpaceDN w:val="0"/>
        <w:rPr>
          <w:rFonts w:hint="eastAsia"/>
        </w:rPr>
      </w:pPr>
      <w:r>
        <w:rPr>
          <w:rFonts w:hint="eastAsia"/>
        </w:rPr>
        <w:t>⑤报考要求取得大学英语四级证书或CET-4成绩425分及以上的岗位，须提供大学英语四级或六级合格证原件及复印件1份。具备国外学历人员不需要提供英语四级或六级合格证。</w:t>
      </w:r>
    </w:p>
    <w:p>
      <w:pPr>
        <w:autoSpaceDN w:val="0"/>
        <w:rPr>
          <w:rFonts w:hint="eastAsia"/>
        </w:rPr>
      </w:pPr>
      <w:r>
        <w:rPr>
          <w:rFonts w:hint="eastAsia"/>
        </w:rPr>
        <w:t>⑥报考要求具备医师资格证、医师执业证、住院医师规范化培训合格证的岗位，需提供医师资格证、医师执业证、住院医师规范化培训合格证原件及复印件1份。2026年拟完成规培尚未取得证书的应聘人才，须提供所在规培基地管理部门出具的规培证明（附件4）及住院医师规范化培训合格证书承诺书（附件5），但在考察环节必须提供规培结业考试成绩合格证明。截止2026年12月31日前未取得规培证书，则不具备录用资格，后续不予录取。</w:t>
      </w:r>
    </w:p>
    <w:p>
      <w:pPr>
        <w:autoSpaceDN w:val="0"/>
        <w:rPr>
          <w:rFonts w:hint="eastAsia"/>
        </w:rPr>
      </w:pPr>
      <w:r>
        <w:rPr>
          <w:rFonts w:hint="eastAsia"/>
        </w:rPr>
        <w:t>⑦在职人员须提供有人事管理权的所在单位及主管部门同意报考的证明。其中，中小学及幼儿园在职在编人员须经当地县级以上教育行政主管部门同意，医疗卫生系统在职在编人员须经当地县级以上卫生行政主管部门同意（附件6）。</w:t>
      </w:r>
    </w:p>
    <w:p>
      <w:pPr>
        <w:autoSpaceDN w:val="0"/>
        <w:rPr>
          <w:rFonts w:hint="eastAsia"/>
        </w:rPr>
      </w:pPr>
      <w:r>
        <w:rPr>
          <w:rFonts w:hint="eastAsia"/>
        </w:rPr>
        <w:t>⑧需进行课程相同率或相似率认定的应聘人员须提供比对专业名称及课程的有效证明材料（将根据报考人员提供的证明材料组织专家结合岗位专业要求开展论证。不如实提供有效证明材料的责任由报考人员本人承担。根据专家论证结果进行资格复审，若专家论证结果为达不到“四（二）（3）条款”要求的，不得进入下一环节）。</w:t>
      </w:r>
    </w:p>
    <w:p>
      <w:pPr>
        <w:autoSpaceDN w:val="0"/>
        <w:rPr>
          <w:rFonts w:hint="eastAsia"/>
        </w:rPr>
      </w:pPr>
      <w:r>
        <w:rPr>
          <w:rFonts w:hint="eastAsia"/>
        </w:rPr>
        <w:t>（五）线下考核</w:t>
      </w:r>
    </w:p>
    <w:p>
      <w:pPr>
        <w:autoSpaceDN w:val="0"/>
        <w:rPr>
          <w:rFonts w:hint="eastAsia"/>
        </w:rPr>
      </w:pPr>
      <w:r>
        <w:rPr>
          <w:rFonts w:hint="eastAsia"/>
        </w:rPr>
        <w:t>资格复审合格人员确定为参加面试人员，线下考核方式、内容、时间及地点等按上级主管部门要求另行制定方案。线下考核测评方案或公告在医院官网上进行发布。</w:t>
      </w:r>
    </w:p>
    <w:p>
      <w:pPr>
        <w:autoSpaceDN w:val="0"/>
        <w:rPr>
          <w:rFonts w:hint="eastAsia"/>
        </w:rPr>
      </w:pPr>
      <w:r>
        <w:rPr>
          <w:rFonts w:hint="eastAsia"/>
        </w:rPr>
        <w:t>（七）体检   </w:t>
      </w:r>
    </w:p>
    <w:p>
      <w:pPr>
        <w:autoSpaceDN w:val="0"/>
        <w:rPr>
          <w:rFonts w:hint="eastAsia"/>
        </w:rPr>
      </w:pPr>
      <w:r>
        <w:rPr>
          <w:rFonts w:hint="eastAsia"/>
        </w:rPr>
        <w:t>面试结束后即进入体检环节。</w:t>
      </w:r>
    </w:p>
    <w:p>
      <w:pPr>
        <w:autoSpaceDN w:val="0"/>
        <w:rPr>
          <w:rFonts w:hint="eastAsia"/>
        </w:rPr>
      </w:pPr>
      <w:r>
        <w:rPr>
          <w:rFonts w:hint="eastAsia"/>
        </w:rPr>
        <w:t>面试结束后，根据应聘人员总成绩由高到低按单个岗位招聘计划人数与该岗位参加体检人数1:1的比例确定体检对象。放弃体检或体检不合格的，取消进入下一环节资格。</w:t>
      </w:r>
    </w:p>
    <w:p>
      <w:pPr>
        <w:autoSpaceDN w:val="0"/>
        <w:rPr>
          <w:rFonts w:hint="eastAsia"/>
        </w:rPr>
      </w:pPr>
      <w:r>
        <w:rPr>
          <w:rFonts w:hint="eastAsia"/>
        </w:rPr>
        <w:t>体检在县级及以上医院进行。体检费用由应聘人员自理，体检标准参照贵州省公务员录用体检标准执行。体检的具体安排及时间、地点在遵义医科大学第二附属医院官网另行通知。</w:t>
      </w:r>
    </w:p>
    <w:p>
      <w:pPr>
        <w:autoSpaceDN w:val="0"/>
        <w:rPr>
          <w:rFonts w:hint="eastAsia"/>
        </w:rPr>
      </w:pPr>
      <w:r>
        <w:rPr>
          <w:rFonts w:hint="eastAsia"/>
        </w:rPr>
        <w:t>（八）考察</w:t>
      </w:r>
    </w:p>
    <w:p>
      <w:pPr>
        <w:autoSpaceDN w:val="0"/>
        <w:rPr>
          <w:rFonts w:hint="eastAsia"/>
        </w:rPr>
      </w:pPr>
      <w:r>
        <w:rPr>
          <w:rFonts w:hint="eastAsia"/>
        </w:rPr>
        <w:t>体检合格的应聘人员确定为考察对象，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w:t>
      </w:r>
    </w:p>
    <w:p>
      <w:pPr>
        <w:autoSpaceDN w:val="0"/>
        <w:rPr>
          <w:rFonts w:hint="eastAsia"/>
        </w:rPr>
      </w:pPr>
      <w:r>
        <w:rPr>
          <w:rFonts w:hint="eastAsia"/>
        </w:rPr>
        <w:t>在考察中发现下列情况之一者，考察不合格，报医院党委审定后，取消其进入下一环节的资格，空缺岗位不予递补：</w:t>
      </w:r>
    </w:p>
    <w:p>
      <w:pPr>
        <w:autoSpaceDN w:val="0"/>
        <w:rPr>
          <w:rFonts w:hint="eastAsia"/>
        </w:rPr>
      </w:pPr>
      <w:r>
        <w:rPr>
          <w:rFonts w:hint="eastAsia"/>
        </w:rPr>
        <w:t>1.不能坚持党的基本路线，在重大政治问题上不能与党中央保持一致的人员；</w:t>
      </w:r>
    </w:p>
    <w:p>
      <w:pPr>
        <w:autoSpaceDN w:val="0"/>
        <w:rPr>
          <w:rFonts w:hint="eastAsia"/>
        </w:rPr>
      </w:pPr>
      <w:r>
        <w:rPr>
          <w:rFonts w:hint="eastAsia"/>
        </w:rPr>
        <w:t>2.定向到具体行业或单位的当年度高校毕业生；</w:t>
      </w:r>
    </w:p>
    <w:p>
      <w:pPr>
        <w:autoSpaceDN w:val="0"/>
        <w:rPr>
          <w:rFonts w:hint="eastAsia"/>
        </w:rPr>
      </w:pPr>
      <w:r>
        <w:rPr>
          <w:rFonts w:hint="eastAsia"/>
        </w:rPr>
        <w:t>3.在读的非2026届应届大中专及以上毕业生；</w:t>
      </w:r>
    </w:p>
    <w:p>
      <w:pPr>
        <w:autoSpaceDN w:val="0"/>
        <w:rPr>
          <w:rFonts w:hint="eastAsia"/>
        </w:rPr>
      </w:pPr>
      <w:r>
        <w:rPr>
          <w:rFonts w:hint="eastAsia"/>
        </w:rPr>
        <w:t>4.现役军人；</w:t>
      </w:r>
    </w:p>
    <w:p>
      <w:pPr>
        <w:autoSpaceDN w:val="0"/>
        <w:rPr>
          <w:rFonts w:hint="eastAsia"/>
        </w:rPr>
      </w:pPr>
      <w:r>
        <w:rPr>
          <w:rFonts w:hint="eastAsia"/>
        </w:rPr>
        <w:t>5.曾因犯罪受过刑事处罚或受过劳动教养的人员；</w:t>
      </w:r>
    </w:p>
    <w:p>
      <w:pPr>
        <w:autoSpaceDN w:val="0"/>
        <w:rPr>
          <w:rFonts w:hint="eastAsia"/>
        </w:rPr>
      </w:pPr>
      <w:r>
        <w:rPr>
          <w:rFonts w:hint="eastAsia"/>
        </w:rPr>
        <w:t>6.被开除公职的人员；</w:t>
      </w:r>
    </w:p>
    <w:p>
      <w:pPr>
        <w:autoSpaceDN w:val="0"/>
        <w:rPr>
          <w:rFonts w:hint="eastAsia"/>
        </w:rPr>
      </w:pPr>
      <w:r>
        <w:rPr>
          <w:rFonts w:hint="eastAsia"/>
        </w:rPr>
        <w:t>7.曾因贪污、行贿受贿、泄露国家机密等原因受到过党纪、政纪处分或近三年在机关、事业单位年度考核中曾被确定为“不称职”“不合格”的人员；</w:t>
      </w:r>
    </w:p>
    <w:p>
      <w:pPr>
        <w:autoSpaceDN w:val="0"/>
        <w:rPr>
          <w:rFonts w:hint="eastAsia"/>
        </w:rPr>
      </w:pPr>
      <w:r>
        <w:rPr>
          <w:rFonts w:hint="eastAsia"/>
        </w:rPr>
        <w:t>8.截止考察环节未能提交招聘岗位所需资格条件的相关证明材料的人员；</w:t>
      </w:r>
    </w:p>
    <w:p>
      <w:pPr>
        <w:autoSpaceDN w:val="0"/>
        <w:rPr>
          <w:rFonts w:hint="eastAsia"/>
        </w:rPr>
      </w:pPr>
      <w:r>
        <w:rPr>
          <w:rFonts w:hint="eastAsia"/>
        </w:rPr>
        <w:t>9.不符合招聘岗位所需资格或条件的人员；</w:t>
      </w:r>
    </w:p>
    <w:p>
      <w:pPr>
        <w:autoSpaceDN w:val="0"/>
        <w:rPr>
          <w:rFonts w:hint="eastAsia"/>
        </w:rPr>
      </w:pPr>
      <w:r>
        <w:rPr>
          <w:rFonts w:hint="eastAsia"/>
        </w:rPr>
        <w:t>10.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autoSpaceDN w:val="0"/>
        <w:rPr>
          <w:rFonts w:hint="eastAsia"/>
        </w:rPr>
      </w:pPr>
      <w:r>
        <w:rPr>
          <w:rFonts w:hint="eastAsia"/>
        </w:rPr>
        <w:t>11.人民法院认定为失信被执行人的或经有关政府行政主管部门认定存在严重违法失信行为的人员；</w:t>
      </w:r>
    </w:p>
    <w:p>
      <w:pPr>
        <w:autoSpaceDN w:val="0"/>
        <w:rPr>
          <w:rFonts w:hint="eastAsia"/>
        </w:rPr>
      </w:pPr>
      <w:r>
        <w:rPr>
          <w:rFonts w:hint="eastAsia"/>
        </w:rPr>
        <w:t>12.有法律法规规定不得聘用的人员。</w:t>
      </w:r>
    </w:p>
    <w:p>
      <w:pPr>
        <w:autoSpaceDN w:val="0"/>
        <w:rPr>
          <w:rFonts w:hint="eastAsia"/>
        </w:rPr>
      </w:pPr>
      <w:r>
        <w:rPr>
          <w:rFonts w:hint="eastAsia"/>
        </w:rPr>
        <w:t>（九）公示</w:t>
      </w:r>
    </w:p>
    <w:p>
      <w:pPr>
        <w:autoSpaceDN w:val="0"/>
        <w:rPr>
          <w:rFonts w:hint="eastAsia"/>
        </w:rPr>
      </w:pPr>
      <w:r>
        <w:rPr>
          <w:rFonts w:hint="eastAsia"/>
        </w:rPr>
        <w:t>经报名、资格审查、面试、体检、考察合格的应聘人员，确定为拟聘用人员，由本单位按程序报省卫生健康委、省人力资源社会保障厅备案后，在贵州省人力资源和社会保障厅官网、遵义医科大学第二附属医院官网公示拟聘用人员名单。公示时间不少于七个工作日，接受社会监督。</w:t>
      </w:r>
    </w:p>
    <w:p>
      <w:pPr>
        <w:autoSpaceDN w:val="0"/>
        <w:rPr>
          <w:rFonts w:hint="eastAsia"/>
        </w:rPr>
      </w:pPr>
      <w:r>
        <w:rPr>
          <w:rFonts w:hint="eastAsia"/>
        </w:rPr>
        <w:t>公示期间查实有严重问题影响聘用的，取消聘用资格，一时难以查实的，暂缓聘用，待查实并做出结论后再决定是否聘用。</w:t>
      </w:r>
    </w:p>
    <w:p>
      <w:pPr>
        <w:autoSpaceDN w:val="0"/>
        <w:rPr>
          <w:rFonts w:hint="eastAsia"/>
        </w:rPr>
      </w:pPr>
      <w:r>
        <w:rPr>
          <w:rFonts w:hint="eastAsia"/>
        </w:rPr>
        <w:t>（十）办理聘用手续</w:t>
      </w:r>
    </w:p>
    <w:p>
      <w:pPr>
        <w:autoSpaceDN w:val="0"/>
        <w:rPr>
          <w:rFonts w:hint="eastAsia"/>
        </w:rPr>
      </w:pPr>
      <w:r>
        <w:rPr>
          <w:rFonts w:hint="eastAsia"/>
        </w:rPr>
        <w:t>公示结果不影响聘用的，按规定办理审批及聘用手续。</w:t>
      </w:r>
    </w:p>
    <w:p>
      <w:pPr>
        <w:autoSpaceDN w:val="0"/>
        <w:rPr>
          <w:rFonts w:hint="eastAsia"/>
        </w:rPr>
      </w:pPr>
      <w:r>
        <w:rPr>
          <w:rFonts w:hint="eastAsia"/>
        </w:rPr>
        <w:t>被聘用人员应在规定时间到招聘单位报到。拒不报到的，解除聘用关系。</w:t>
      </w:r>
    </w:p>
    <w:p>
      <w:pPr>
        <w:autoSpaceDN w:val="0"/>
        <w:rPr>
          <w:rFonts w:hint="eastAsia"/>
        </w:rPr>
      </w:pPr>
      <w:r>
        <w:rPr>
          <w:rFonts w:hint="eastAsia"/>
        </w:rPr>
        <w:t>五、有关说明</w:t>
      </w:r>
    </w:p>
    <w:p>
      <w:pPr>
        <w:autoSpaceDN w:val="0"/>
        <w:rPr>
          <w:rFonts w:hint="eastAsia"/>
        </w:rPr>
      </w:pPr>
      <w:r>
        <w:rPr>
          <w:rFonts w:hint="eastAsia"/>
        </w:rPr>
        <w:t>（一）遵义医科大学第二附属医院第十四届贵州人才博览会招聘工作人员工作在医院党委统一领导下组织实施，成立医院人才招聘工作领导小组。</w:t>
      </w:r>
    </w:p>
    <w:p>
      <w:pPr>
        <w:autoSpaceDN w:val="0"/>
        <w:rPr>
          <w:rFonts w:hint="eastAsia"/>
        </w:rPr>
      </w:pPr>
      <w:r>
        <w:rPr>
          <w:rFonts w:hint="eastAsia"/>
        </w:rPr>
        <w:t>（二）在引才评审至拟聘人员备案前出现空缺岗位的，经单位党委研究，按照评审成绩由高到低顺序进行最多2次的递补。</w:t>
      </w:r>
    </w:p>
    <w:p>
      <w:pPr>
        <w:autoSpaceDN w:val="0"/>
        <w:rPr>
          <w:rFonts w:hint="eastAsia"/>
        </w:rPr>
      </w:pPr>
      <w:r>
        <w:rPr>
          <w:rFonts w:hint="eastAsia"/>
        </w:rPr>
        <w:t>（三）医院纪检监察部门对本次引才工作全过程进行监督，对引才工作中出现的违规违纪情况进行调查处理，加强对引才工作的监督；应聘人才应自觉遵守回避制度；相关工作人员严格落实保密、回避等纪律要求，确保引才工作公正、公平。如出现违纪违规情况，一经发现，将严肃处理。</w:t>
      </w:r>
    </w:p>
    <w:p>
      <w:pPr>
        <w:autoSpaceDN w:val="0"/>
        <w:rPr>
          <w:rFonts w:hint="eastAsia"/>
        </w:rPr>
      </w:pPr>
      <w:r>
        <w:rPr>
          <w:rFonts w:hint="eastAsia"/>
        </w:rPr>
        <w:t>（四）联系方式</w:t>
      </w:r>
    </w:p>
    <w:p>
      <w:pPr>
        <w:autoSpaceDN w:val="0"/>
        <w:rPr>
          <w:rFonts w:hint="eastAsia"/>
        </w:rPr>
      </w:pPr>
      <w:r>
        <w:rPr>
          <w:rFonts w:hint="eastAsia"/>
        </w:rPr>
        <w:t>联系电话：0851-27596338（医院组织人事部）</w:t>
      </w:r>
    </w:p>
    <w:p>
      <w:pPr>
        <w:autoSpaceDN w:val="0"/>
        <w:rPr>
          <w:rFonts w:hint="eastAsia"/>
        </w:rPr>
      </w:pPr>
      <w:r>
        <w:rPr>
          <w:rFonts w:hint="eastAsia"/>
        </w:rPr>
        <w:t>监督电话：0851-27735967（医院纪委办公室）</w:t>
      </w:r>
    </w:p>
    <w:p>
      <w:pPr>
        <w:autoSpaceDN w:val="0"/>
        <w:rPr>
          <w:rFonts w:hint="eastAsia"/>
        </w:rPr>
      </w:pPr>
      <w:r>
        <w:rPr>
          <w:rFonts w:hint="eastAsia"/>
        </w:rPr>
        <w:t>联系时间：工作日8:30至11:30；14:00至18:00</w:t>
      </w:r>
    </w:p>
    <w:p>
      <w:pPr>
        <w:autoSpaceDN w:val="0"/>
        <w:rPr>
          <w:rFonts w:hint="eastAsia"/>
        </w:rPr>
      </w:pPr>
      <w:r>
        <w:rPr>
          <w:rFonts w:hint="eastAsia"/>
        </w:rPr>
        <w:t> 六、其他</w:t>
      </w:r>
    </w:p>
    <w:p>
      <w:pPr>
        <w:autoSpaceDN w:val="0"/>
        <w:rPr>
          <w:rFonts w:hint="eastAsia"/>
        </w:rPr>
      </w:pPr>
      <w:r>
        <w:rPr>
          <w:rFonts w:hint="eastAsia"/>
        </w:rPr>
        <w:t>未尽事宜，由遵义医科大学第二附属医院商省人力资源社会保障厅研究确定。</w:t>
      </w:r>
    </w:p>
    <w:p>
      <w:pPr>
        <w:autoSpaceDN w:val="0"/>
        <w:rPr>
          <w:rFonts w:hint="eastAsia"/>
        </w:rPr>
      </w:pPr>
      <w:r>
        <w:rPr>
          <w:rFonts w:hint="eastAsia"/>
        </w:rPr>
        <w:t>本方案由遵义医科大学第二附属医院负责解释。</w:t>
      </w:r>
    </w:p>
    <w:p>
      <w:pPr>
        <w:autoSpaceDN w:val="0"/>
        <w:rPr>
          <w:rFonts w:hint="eastAsia"/>
        </w:rPr>
      </w:pPr>
    </w:p>
    <w:p>
      <w:pPr>
        <w:autoSpaceDN w:val="0"/>
        <w:rPr>
          <w:rFonts w:hint="eastAsia"/>
        </w:rPr>
      </w:pPr>
      <w:r>
        <w:rPr>
          <w:rFonts w:hint="eastAsia"/>
        </w:rPr>
        <w:t>附件1：第十四届贵州人才博览会引才岗位信息表.xlsx</w:t>
      </w:r>
    </w:p>
    <w:p>
      <w:pPr>
        <w:autoSpaceDN w:val="0"/>
        <w:rPr>
          <w:rFonts w:hint="eastAsia"/>
        </w:rPr>
      </w:pPr>
      <w:r>
        <w:rPr>
          <w:rFonts w:hint="eastAsia"/>
        </w:rPr>
        <w:t>附件2：遵义医科大学第二附属医院急需紧缺专业人才报名表.docx</w:t>
      </w:r>
    </w:p>
    <w:p>
      <w:pPr>
        <w:autoSpaceDN w:val="0"/>
        <w:rPr>
          <w:rFonts w:hint="eastAsia"/>
        </w:rPr>
      </w:pPr>
      <w:r>
        <w:rPr>
          <w:rFonts w:hint="eastAsia"/>
        </w:rPr>
        <w:t>附件3：2026年度毕业生承诺书.docx</w:t>
      </w:r>
    </w:p>
    <w:p>
      <w:pPr>
        <w:autoSpaceDN w:val="0"/>
        <w:rPr>
          <w:rFonts w:hint="eastAsia"/>
        </w:rPr>
      </w:pPr>
      <w:r>
        <w:rPr>
          <w:rFonts w:hint="eastAsia"/>
        </w:rPr>
        <w:t>附件4：住院医师规范化培训证明.docx</w:t>
      </w:r>
    </w:p>
    <w:p>
      <w:pPr>
        <w:autoSpaceDN w:val="0"/>
        <w:rPr>
          <w:rFonts w:hint="eastAsia"/>
        </w:rPr>
      </w:pPr>
      <w:r>
        <w:rPr>
          <w:rFonts w:hint="eastAsia"/>
        </w:rPr>
        <w:t>附件5：住院医师规范化培训合格证书承诺书.docx</w:t>
      </w:r>
    </w:p>
    <w:p>
      <w:pPr>
        <w:autoSpaceDN w:val="0"/>
        <w:rPr>
          <w:rFonts w:hint="eastAsia"/>
        </w:rPr>
      </w:pPr>
      <w:r>
        <w:rPr>
          <w:rFonts w:hint="eastAsia"/>
        </w:rPr>
        <w:t>附件6：同意报考证明.doc</w:t>
      </w:r>
    </w:p>
    <w:p>
      <w:pPr>
        <w:autoSpaceDN w:val="0"/>
      </w:pPr>
      <w:r>
        <w:rPr>
          <w:rFonts w:hint="eastAsia"/>
        </w:rPr>
        <w:t>附件7：符合专业比对条件报考人员承诺书.docx</w:t>
      </w:r>
    </w:p>
    <w:p>
      <w:pPr>
        <w:autoSpaceDN w:val="0"/>
      </w:pPr>
    </w:p>
    <w:p>
      <w:pPr>
        <w:pStyle w:val="2"/>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bdr w:val="none" w:color="auto" w:sz="0" w:space="0"/>
          <w:shd w:val="clear" w:fill="FFFFFF"/>
        </w:rPr>
        <w:t>遵义医科大学第二附属医院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2026年4月22日</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Y+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TVj6yQEAAJoDAAAOAAAAAAAAAAEAIAAAAB4BAABkcnMvZTJvRG9j&#10;LnhtbFBLBQYAAAAABgAGAFkBAABZBQAAAAA=&#10;">
              <v:fill on="f" focussize="0,0"/>
              <v:stroke on="f"/>
              <v:imagedata o:title=""/>
              <o:lock v:ext="edit" aspectratio="f"/>
              <v:textbox inset="0mm,0mm,0mm,0mm" style="mso-fit-shape-to-text:t;">
                <w:txbxContent>
                  <w:p>
                    <w:pPr>
                      <w:pStyle w:val="6"/>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nFKFoN4BAAC+AwAADgAA&#10;AAAAAAABACAAAAAiAQAAZHJzL2Uyb0RvYy54bWxQSwUGAAAAAAYABgBZAQAAcgUAAAAA&#10;">
              <v:fill on="f" focussize="0,0"/>
              <v:stroke on="f"/>
              <v:imagedata o:title=""/>
              <o:lock v:ext="edit" aspectratio="f"/>
              <v:textbox inset="0mm,0mm,0mm,0mm" style="mso-fit-shape-to-text:t;">
                <w:txbxContent>
                  <w:p>
                    <w:pPr>
                      <w:pStyle w:val="6"/>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E0664"/>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F346E01"/>
    <w:rsid w:val="3C923D8E"/>
    <w:rsid w:val="3EA10927"/>
    <w:rsid w:val="42FE346A"/>
    <w:rsid w:val="46AD648E"/>
    <w:rsid w:val="66B909D6"/>
    <w:rsid w:val="73AE0664"/>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4">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5">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uiPriority w:val="99"/>
    <w:pPr>
      <w:ind w:left="420" w:leftChars="200"/>
    </w:pPr>
  </w:style>
  <w:style w:type="paragraph" w:styleId="6">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customStyle="1" w:styleId="13">
    <w:name w:val="页脚 Char"/>
    <w:basedOn w:val="12"/>
    <w:link w:val="6"/>
    <w:qFormat/>
    <w:uiPriority w:val="99"/>
    <w:rPr>
      <w:rFonts w:ascii="宋体" w:hAnsi="宋体" w:eastAsia="宋体" w:cs="宋体"/>
      <w:sz w:val="28"/>
      <w:szCs w:val="28"/>
    </w:rPr>
  </w:style>
  <w:style w:type="character" w:customStyle="1" w:styleId="14">
    <w:name w:val="页眉 Char"/>
    <w:basedOn w:val="12"/>
    <w:link w:val="7"/>
    <w:semiHidden/>
    <w:qFormat/>
    <w:uiPriority w:val="99"/>
    <w:rPr>
      <w:sz w:val="18"/>
      <w:szCs w:val="18"/>
    </w:rPr>
  </w:style>
  <w:style w:type="character" w:customStyle="1" w:styleId="15">
    <w:name w:val="副标题 Char"/>
    <w:basedOn w:val="12"/>
    <w:link w:val="8"/>
    <w:qFormat/>
    <w:uiPriority w:val="11"/>
    <w:rPr>
      <w:rFonts w:ascii="Times New Roman" w:hAnsi="Times New Roman" w:eastAsia="楷体_GB2312" w:cs="Times New Roman"/>
      <w:bCs/>
      <w:kern w:val="28"/>
      <w:sz w:val="32"/>
      <w:szCs w:val="32"/>
    </w:rPr>
  </w:style>
  <w:style w:type="character" w:customStyle="1" w:styleId="16">
    <w:name w:val="标题 Char"/>
    <w:basedOn w:val="12"/>
    <w:link w:val="10"/>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2026-04-22T09:36:00Z</dcterms:created>
  <dc:creator>Administrator</dc:creator>
  <cp:lastModifiedBy>Administrator</cp:lastModifiedBy>
  <dcterms:modified xsi:type="dcterms:W3CDTF">2026-04-22T09:40:34Z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0ECC303028ED443890C9B6ED43DD2C3E</vt:lpwstr>
  </property>
  <property fmtid="{D5CDD505-2E9C-101B-9397-08002B2CF9AE}" pid="3" name="KSOProductBuildVer">
    <vt:lpwstr>2052-11.8.2.10912</vt:lpwstr>
  </property>
</Properties>
</file>