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7154" w14:textId="77777777" w:rsidR="00E30127" w:rsidRDefault="00E30127" w:rsidP="00E30127">
      <w:pPr>
        <w:spacing w:line="520" w:lineRule="exact"/>
        <w:rPr>
          <w:rFonts w:ascii="黑体" w:eastAsia="黑体" w:hAnsi="黑体" w:cs="黑体" w:hint="eastAsia"/>
          <w:spacing w:val="-6"/>
          <w:sz w:val="28"/>
          <w:szCs w:val="28"/>
        </w:rPr>
      </w:pPr>
      <w:r>
        <w:rPr>
          <w:rFonts w:ascii="黑体" w:eastAsia="黑体" w:hAnsi="黑体" w:cs="黑体" w:hint="eastAsia"/>
          <w:spacing w:val="-6"/>
          <w:sz w:val="28"/>
          <w:szCs w:val="28"/>
        </w:rPr>
        <w:t>附件1</w:t>
      </w:r>
    </w:p>
    <w:p w14:paraId="15A7879F" w14:textId="77777777" w:rsidR="00E30127" w:rsidRDefault="00E30127" w:rsidP="00E30127">
      <w:pPr>
        <w:spacing w:line="520" w:lineRule="exact"/>
        <w:jc w:val="center"/>
        <w:rPr>
          <w:rFonts w:ascii="方正小标宋_GBK" w:eastAsia="方正小标宋_GBK" w:hAnsi="方正小标宋_GBK" w:cs="方正小标宋_GBK" w:hint="eastAsia"/>
          <w:spacing w:val="-6"/>
          <w:sz w:val="36"/>
          <w:szCs w:val="36"/>
        </w:rPr>
      </w:pPr>
      <w:r>
        <w:rPr>
          <w:rFonts w:ascii="方正小标宋_GBK" w:eastAsia="方正小标宋_GBK" w:hAnsi="方正小标宋_GBK" w:cs="方正小标宋_GBK" w:hint="eastAsia"/>
          <w:spacing w:val="-6"/>
          <w:sz w:val="36"/>
          <w:szCs w:val="36"/>
        </w:rPr>
        <w:t>成都市文化广电旅游局所属成都自然博物馆等</w:t>
      </w:r>
    </w:p>
    <w:p w14:paraId="570AAC03" w14:textId="77777777" w:rsidR="00E30127" w:rsidRDefault="00E30127" w:rsidP="00E30127">
      <w:pPr>
        <w:spacing w:line="520" w:lineRule="exact"/>
        <w:jc w:val="center"/>
        <w:rPr>
          <w:rFonts w:ascii="方正小标宋_GBK" w:eastAsia="方正小标宋_GBK" w:hAnsi="方正小标宋_GBK" w:cs="方正小标宋_GBK" w:hint="eastAsia"/>
          <w:spacing w:val="-6"/>
          <w:sz w:val="36"/>
          <w:szCs w:val="36"/>
        </w:rPr>
      </w:pPr>
      <w:r>
        <w:rPr>
          <w:rFonts w:ascii="方正小标宋_GBK" w:eastAsia="方正小标宋_GBK" w:hAnsi="方正小标宋_GBK" w:cs="方正小标宋_GBK" w:hint="eastAsia"/>
          <w:spacing w:val="-6"/>
          <w:sz w:val="36"/>
          <w:szCs w:val="36"/>
        </w:rPr>
        <w:t>2家事业单位2026年公开选调工作人员和条件要求一览表</w:t>
      </w:r>
    </w:p>
    <w:p w14:paraId="4F75D358" w14:textId="77777777" w:rsidR="00E30127" w:rsidRDefault="00E30127" w:rsidP="00E30127">
      <w:pPr>
        <w:spacing w:line="240" w:lineRule="exact"/>
        <w:jc w:val="center"/>
        <w:rPr>
          <w:rFonts w:ascii="黑体" w:eastAsia="黑体" w:cs="宋体" w:hint="eastAsia"/>
          <w:sz w:val="28"/>
          <w:szCs w:val="28"/>
          <w:shd w:val="pct10" w:color="auto" w:fill="FFFFFF"/>
        </w:rPr>
      </w:pPr>
    </w:p>
    <w:tbl>
      <w:tblPr>
        <w:tblW w:w="15990" w:type="dxa"/>
        <w:jc w:val="center"/>
        <w:tblLayout w:type="fixed"/>
        <w:tblLook w:val="0000" w:firstRow="0" w:lastRow="0" w:firstColumn="0" w:lastColumn="0" w:noHBand="0" w:noVBand="0"/>
      </w:tblPr>
      <w:tblGrid>
        <w:gridCol w:w="1235"/>
        <w:gridCol w:w="1023"/>
        <w:gridCol w:w="930"/>
        <w:gridCol w:w="929"/>
        <w:gridCol w:w="1103"/>
        <w:gridCol w:w="653"/>
        <w:gridCol w:w="996"/>
        <w:gridCol w:w="1305"/>
        <w:gridCol w:w="1194"/>
        <w:gridCol w:w="815"/>
        <w:gridCol w:w="1315"/>
        <w:gridCol w:w="991"/>
        <w:gridCol w:w="898"/>
        <w:gridCol w:w="2603"/>
      </w:tblGrid>
      <w:tr w:rsidR="00E30127" w14:paraId="09C0F51A" w14:textId="77777777" w:rsidTr="00295654">
        <w:trPr>
          <w:cantSplit/>
          <w:trHeight w:val="550"/>
          <w:jc w:val="center"/>
        </w:trPr>
        <w:tc>
          <w:tcPr>
            <w:tcW w:w="1235" w:type="dxa"/>
            <w:vMerge w:val="restart"/>
            <w:tcBorders>
              <w:top w:val="single" w:sz="4" w:space="0" w:color="auto"/>
              <w:left w:val="single" w:sz="4" w:space="0" w:color="auto"/>
              <w:bottom w:val="single" w:sz="4" w:space="0" w:color="000000"/>
              <w:right w:val="single" w:sz="4" w:space="0" w:color="auto"/>
            </w:tcBorders>
            <w:vAlign w:val="center"/>
          </w:tcPr>
          <w:p w14:paraId="7639B227"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选调单位</w:t>
            </w:r>
          </w:p>
          <w:p w14:paraId="1E74848C"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（类别）</w:t>
            </w:r>
          </w:p>
        </w:tc>
        <w:tc>
          <w:tcPr>
            <w:tcW w:w="2882" w:type="dxa"/>
            <w:gridSpan w:val="3"/>
            <w:tcBorders>
              <w:top w:val="single" w:sz="4" w:space="0" w:color="auto"/>
              <w:left w:val="single" w:sz="4" w:space="0" w:color="auto"/>
              <w:bottom w:val="single" w:sz="4" w:space="0" w:color="auto"/>
              <w:right w:val="single" w:sz="4" w:space="0" w:color="auto"/>
            </w:tcBorders>
            <w:vAlign w:val="center"/>
          </w:tcPr>
          <w:p w14:paraId="770DA46E"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选调岗位</w:t>
            </w:r>
          </w:p>
        </w:tc>
        <w:tc>
          <w:tcPr>
            <w:tcW w:w="1103" w:type="dxa"/>
            <w:vMerge w:val="restart"/>
            <w:tcBorders>
              <w:top w:val="single" w:sz="4" w:space="0" w:color="auto"/>
              <w:left w:val="single" w:sz="4" w:space="0" w:color="auto"/>
              <w:bottom w:val="single" w:sz="4" w:space="0" w:color="auto"/>
              <w:right w:val="single" w:sz="4" w:space="0" w:color="auto"/>
            </w:tcBorders>
            <w:vAlign w:val="center"/>
          </w:tcPr>
          <w:p w14:paraId="616A0B4B"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岗位</w:t>
            </w:r>
          </w:p>
          <w:p w14:paraId="3C40157C"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编码</w:t>
            </w:r>
          </w:p>
        </w:tc>
        <w:tc>
          <w:tcPr>
            <w:tcW w:w="653"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851CB4"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选调人数</w:t>
            </w:r>
          </w:p>
        </w:tc>
        <w:tc>
          <w:tcPr>
            <w:tcW w:w="3495" w:type="dxa"/>
            <w:gridSpan w:val="3"/>
            <w:tcBorders>
              <w:top w:val="single" w:sz="4" w:space="0" w:color="auto"/>
              <w:left w:val="single" w:sz="4" w:space="0" w:color="auto"/>
              <w:bottom w:val="single" w:sz="4" w:space="0" w:color="auto"/>
              <w:right w:val="single" w:sz="4" w:space="0" w:color="000000"/>
            </w:tcBorders>
            <w:vAlign w:val="center"/>
          </w:tcPr>
          <w:p w14:paraId="6AAAD305" w14:textId="77777777" w:rsidR="00E30127" w:rsidRDefault="00E30127" w:rsidP="00295654">
            <w:pPr>
              <w:ind w:left="291"/>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条件要求</w:t>
            </w: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366E5869"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笔试</w:t>
            </w:r>
          </w:p>
          <w:p w14:paraId="4242812C"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开考比例</w:t>
            </w:r>
          </w:p>
        </w:tc>
        <w:tc>
          <w:tcPr>
            <w:tcW w:w="1315" w:type="dxa"/>
            <w:vMerge w:val="restart"/>
            <w:tcBorders>
              <w:top w:val="single" w:sz="4" w:space="0" w:color="auto"/>
              <w:left w:val="single" w:sz="4" w:space="0" w:color="auto"/>
              <w:bottom w:val="single" w:sz="4" w:space="0" w:color="auto"/>
              <w:right w:val="single" w:sz="4" w:space="0" w:color="auto"/>
            </w:tcBorders>
            <w:vAlign w:val="center"/>
          </w:tcPr>
          <w:p w14:paraId="0C624456"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公共科目</w:t>
            </w:r>
          </w:p>
          <w:p w14:paraId="30E4586E"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笔试名称</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43214ED9"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专业笔试名称</w:t>
            </w:r>
          </w:p>
        </w:tc>
        <w:tc>
          <w:tcPr>
            <w:tcW w:w="898" w:type="dxa"/>
            <w:vMerge w:val="restart"/>
            <w:tcBorders>
              <w:top w:val="single" w:sz="4" w:space="0" w:color="auto"/>
              <w:left w:val="single" w:sz="4" w:space="0" w:color="auto"/>
              <w:right w:val="single" w:sz="4" w:space="0" w:color="auto"/>
            </w:tcBorders>
            <w:vAlign w:val="center"/>
          </w:tcPr>
          <w:p w14:paraId="6FDAC155"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面试</w:t>
            </w:r>
          </w:p>
          <w:p w14:paraId="3637C64D"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入围比例</w:t>
            </w:r>
          </w:p>
        </w:tc>
        <w:tc>
          <w:tcPr>
            <w:tcW w:w="2603" w:type="dxa"/>
            <w:vMerge w:val="restart"/>
            <w:tcBorders>
              <w:top w:val="single" w:sz="4" w:space="0" w:color="auto"/>
              <w:left w:val="single" w:sz="4" w:space="0" w:color="auto"/>
              <w:bottom w:val="single" w:sz="4" w:space="0" w:color="auto"/>
              <w:right w:val="single" w:sz="4" w:space="0" w:color="auto"/>
            </w:tcBorders>
            <w:vAlign w:val="center"/>
          </w:tcPr>
          <w:p w14:paraId="14BF4B85"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备注</w:t>
            </w:r>
          </w:p>
        </w:tc>
      </w:tr>
      <w:tr w:rsidR="00E30127" w14:paraId="4F24C40A" w14:textId="77777777" w:rsidTr="00295654">
        <w:trPr>
          <w:cantSplit/>
          <w:trHeight w:val="600"/>
          <w:jc w:val="center"/>
        </w:trPr>
        <w:tc>
          <w:tcPr>
            <w:tcW w:w="1235" w:type="dxa"/>
            <w:vMerge/>
            <w:tcBorders>
              <w:top w:val="single" w:sz="4" w:space="0" w:color="auto"/>
              <w:left w:val="single" w:sz="4" w:space="0" w:color="auto"/>
              <w:bottom w:val="single" w:sz="4" w:space="0" w:color="000000"/>
              <w:right w:val="single" w:sz="4" w:space="0" w:color="auto"/>
            </w:tcBorders>
            <w:vAlign w:val="center"/>
          </w:tcPr>
          <w:p w14:paraId="4A879A5F" w14:textId="77777777" w:rsidR="00E30127" w:rsidRDefault="00E30127" w:rsidP="00295654">
            <w:pPr>
              <w:rPr>
                <w:rFonts w:ascii="仿宋_GB2312" w:eastAsia="仿宋_GB2312" w:hAnsi="仿宋_GB2312" w:cs="仿宋_GB2312" w:hint="eastAsia"/>
                <w:b/>
                <w:bCs/>
              </w:rPr>
            </w:pPr>
          </w:p>
        </w:tc>
        <w:tc>
          <w:tcPr>
            <w:tcW w:w="10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3A03A1"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岗位</w:t>
            </w:r>
          </w:p>
          <w:p w14:paraId="7FAA1E83" w14:textId="77777777" w:rsidR="00E30127" w:rsidRDefault="00E30127" w:rsidP="00295654">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名称</w:t>
            </w:r>
          </w:p>
        </w:tc>
        <w:tc>
          <w:tcPr>
            <w:tcW w:w="930" w:type="dxa"/>
            <w:tcBorders>
              <w:top w:val="single" w:sz="4" w:space="0" w:color="auto"/>
              <w:left w:val="single" w:sz="4" w:space="0" w:color="auto"/>
              <w:bottom w:val="single" w:sz="4" w:space="0" w:color="auto"/>
              <w:right w:val="single" w:sz="4" w:space="0" w:color="auto"/>
            </w:tcBorders>
            <w:vAlign w:val="center"/>
          </w:tcPr>
          <w:p w14:paraId="3C617E6D"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岗位</w:t>
            </w:r>
          </w:p>
          <w:p w14:paraId="033BF8BD"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类别</w:t>
            </w:r>
          </w:p>
        </w:tc>
        <w:tc>
          <w:tcPr>
            <w:tcW w:w="929" w:type="dxa"/>
            <w:tcBorders>
              <w:top w:val="single" w:sz="4" w:space="0" w:color="auto"/>
              <w:left w:val="single" w:sz="4" w:space="0" w:color="auto"/>
              <w:bottom w:val="single" w:sz="4" w:space="0" w:color="auto"/>
              <w:right w:val="single" w:sz="4" w:space="0" w:color="auto"/>
            </w:tcBorders>
            <w:vAlign w:val="center"/>
          </w:tcPr>
          <w:p w14:paraId="2EC215AC"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岗位</w:t>
            </w:r>
          </w:p>
          <w:p w14:paraId="66C62500" w14:textId="77777777" w:rsidR="00E30127" w:rsidRDefault="00E30127" w:rsidP="00295654">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级别</w:t>
            </w:r>
          </w:p>
        </w:tc>
        <w:tc>
          <w:tcPr>
            <w:tcW w:w="1103" w:type="dxa"/>
            <w:vMerge/>
            <w:tcBorders>
              <w:top w:val="single" w:sz="4" w:space="0" w:color="auto"/>
              <w:left w:val="single" w:sz="4" w:space="0" w:color="auto"/>
              <w:bottom w:val="single" w:sz="4" w:space="0" w:color="auto"/>
              <w:right w:val="single" w:sz="4" w:space="0" w:color="auto"/>
            </w:tcBorders>
            <w:vAlign w:val="center"/>
          </w:tcPr>
          <w:p w14:paraId="5A8666B6" w14:textId="77777777" w:rsidR="00E30127" w:rsidRDefault="00E30127" w:rsidP="00295654">
            <w:pPr>
              <w:rPr>
                <w:rFonts w:ascii="仿宋_GB2312" w:eastAsia="仿宋_GB2312" w:hAnsi="仿宋_GB2312" w:cs="仿宋_GB2312" w:hint="eastAsia"/>
                <w:b/>
                <w:bCs/>
              </w:rPr>
            </w:pPr>
          </w:p>
        </w:tc>
        <w:tc>
          <w:tcPr>
            <w:tcW w:w="653" w:type="dxa"/>
            <w:vMerge/>
            <w:tcBorders>
              <w:top w:val="single" w:sz="4" w:space="0" w:color="auto"/>
              <w:left w:val="single" w:sz="4" w:space="0" w:color="auto"/>
              <w:bottom w:val="single" w:sz="4" w:space="0" w:color="auto"/>
              <w:right w:val="single" w:sz="4" w:space="0" w:color="auto"/>
            </w:tcBorders>
            <w:vAlign w:val="center"/>
          </w:tcPr>
          <w:p w14:paraId="711F3BAA" w14:textId="77777777" w:rsidR="00E30127" w:rsidRDefault="00E30127" w:rsidP="00295654">
            <w:pPr>
              <w:rPr>
                <w:rFonts w:ascii="仿宋_GB2312" w:eastAsia="仿宋_GB2312" w:hAnsi="仿宋_GB2312" w:cs="仿宋_GB2312" w:hint="eastAsia"/>
                <w:b/>
                <w:bCs/>
              </w:rPr>
            </w:pPr>
          </w:p>
        </w:tc>
        <w:tc>
          <w:tcPr>
            <w:tcW w:w="996" w:type="dxa"/>
            <w:tcBorders>
              <w:top w:val="nil"/>
              <w:left w:val="nil"/>
              <w:bottom w:val="single" w:sz="4" w:space="0" w:color="auto"/>
              <w:right w:val="single" w:sz="4" w:space="0" w:color="auto"/>
            </w:tcBorders>
            <w:vAlign w:val="center"/>
          </w:tcPr>
          <w:p w14:paraId="5640EA02"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年龄</w:t>
            </w:r>
          </w:p>
        </w:tc>
        <w:tc>
          <w:tcPr>
            <w:tcW w:w="1305" w:type="dxa"/>
            <w:tcBorders>
              <w:top w:val="nil"/>
              <w:left w:val="nil"/>
              <w:bottom w:val="single" w:sz="4" w:space="0" w:color="auto"/>
              <w:right w:val="single" w:sz="4" w:space="0" w:color="auto"/>
            </w:tcBorders>
            <w:vAlign w:val="center"/>
          </w:tcPr>
          <w:p w14:paraId="135E354E"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学历</w:t>
            </w:r>
          </w:p>
          <w:p w14:paraId="202FBE5D"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或学位</w:t>
            </w:r>
          </w:p>
        </w:tc>
        <w:tc>
          <w:tcPr>
            <w:tcW w:w="1194" w:type="dxa"/>
            <w:tcBorders>
              <w:top w:val="single" w:sz="4" w:space="0" w:color="auto"/>
              <w:left w:val="nil"/>
              <w:bottom w:val="single" w:sz="4" w:space="0" w:color="auto"/>
              <w:right w:val="single" w:sz="4" w:space="0" w:color="auto"/>
            </w:tcBorders>
            <w:vAlign w:val="center"/>
          </w:tcPr>
          <w:p w14:paraId="62A6C522"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专业</w:t>
            </w:r>
          </w:p>
          <w:p w14:paraId="32E590E7" w14:textId="77777777" w:rsidR="00E30127" w:rsidRDefault="00E30127" w:rsidP="00295654">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条件要求</w:t>
            </w:r>
          </w:p>
        </w:tc>
        <w:tc>
          <w:tcPr>
            <w:tcW w:w="815" w:type="dxa"/>
            <w:vMerge/>
            <w:tcBorders>
              <w:top w:val="single" w:sz="4" w:space="0" w:color="auto"/>
              <w:left w:val="single" w:sz="4" w:space="0" w:color="auto"/>
              <w:bottom w:val="single" w:sz="4" w:space="0" w:color="auto"/>
              <w:right w:val="single" w:sz="4" w:space="0" w:color="auto"/>
            </w:tcBorders>
            <w:vAlign w:val="center"/>
          </w:tcPr>
          <w:p w14:paraId="2BF4C8CF" w14:textId="77777777" w:rsidR="00E30127" w:rsidRDefault="00E30127" w:rsidP="00295654">
            <w:pPr>
              <w:rPr>
                <w:rFonts w:ascii="仿宋_GB2312" w:eastAsia="仿宋_GB2312" w:hAnsi="仿宋_GB2312" w:cs="仿宋_GB2312" w:hint="eastAsia"/>
                <w:b/>
                <w:bCs/>
              </w:rPr>
            </w:pPr>
          </w:p>
        </w:tc>
        <w:tc>
          <w:tcPr>
            <w:tcW w:w="1315" w:type="dxa"/>
            <w:vMerge/>
            <w:tcBorders>
              <w:top w:val="single" w:sz="4" w:space="0" w:color="auto"/>
              <w:left w:val="single" w:sz="4" w:space="0" w:color="auto"/>
              <w:bottom w:val="single" w:sz="4" w:space="0" w:color="auto"/>
              <w:right w:val="single" w:sz="4" w:space="0" w:color="auto"/>
            </w:tcBorders>
            <w:vAlign w:val="center"/>
          </w:tcPr>
          <w:p w14:paraId="68C86D56" w14:textId="77777777" w:rsidR="00E30127" w:rsidRDefault="00E30127" w:rsidP="00295654">
            <w:pPr>
              <w:rPr>
                <w:rFonts w:ascii="仿宋_GB2312" w:eastAsia="仿宋_GB2312" w:hAnsi="仿宋_GB2312" w:cs="仿宋_GB2312" w:hint="eastAsia"/>
                <w:b/>
                <w:bCs/>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6C1768A9" w14:textId="77777777" w:rsidR="00E30127" w:rsidRDefault="00E30127" w:rsidP="00295654">
            <w:pPr>
              <w:rPr>
                <w:rFonts w:ascii="仿宋_GB2312" w:eastAsia="仿宋_GB2312" w:hAnsi="仿宋_GB2312" w:cs="仿宋_GB2312" w:hint="eastAsia"/>
                <w:b/>
                <w:bCs/>
              </w:rPr>
            </w:pPr>
          </w:p>
        </w:tc>
        <w:tc>
          <w:tcPr>
            <w:tcW w:w="898" w:type="dxa"/>
            <w:vMerge/>
            <w:tcBorders>
              <w:left w:val="single" w:sz="4" w:space="0" w:color="auto"/>
              <w:bottom w:val="single" w:sz="4" w:space="0" w:color="auto"/>
              <w:right w:val="single" w:sz="4" w:space="0" w:color="auto"/>
            </w:tcBorders>
            <w:vAlign w:val="center"/>
          </w:tcPr>
          <w:p w14:paraId="5917153A" w14:textId="77777777" w:rsidR="00E30127" w:rsidRDefault="00E30127" w:rsidP="00295654">
            <w:pPr>
              <w:rPr>
                <w:rFonts w:ascii="仿宋_GB2312" w:eastAsia="仿宋_GB2312" w:hAnsi="仿宋_GB2312" w:cs="仿宋_GB2312" w:hint="eastAsia"/>
                <w:b/>
                <w:bCs/>
              </w:rPr>
            </w:pPr>
          </w:p>
        </w:tc>
        <w:tc>
          <w:tcPr>
            <w:tcW w:w="2603" w:type="dxa"/>
            <w:vMerge/>
            <w:tcBorders>
              <w:top w:val="single" w:sz="4" w:space="0" w:color="auto"/>
              <w:left w:val="single" w:sz="4" w:space="0" w:color="auto"/>
              <w:bottom w:val="single" w:sz="4" w:space="0" w:color="auto"/>
              <w:right w:val="single" w:sz="4" w:space="0" w:color="auto"/>
            </w:tcBorders>
            <w:vAlign w:val="center"/>
          </w:tcPr>
          <w:p w14:paraId="65963965" w14:textId="77777777" w:rsidR="00E30127" w:rsidRDefault="00E30127" w:rsidP="00295654">
            <w:pPr>
              <w:rPr>
                <w:rFonts w:ascii="仿宋_GB2312" w:eastAsia="仿宋_GB2312" w:hAnsi="仿宋_GB2312" w:cs="仿宋_GB2312" w:hint="eastAsia"/>
                <w:b/>
                <w:bCs/>
              </w:rPr>
            </w:pPr>
          </w:p>
        </w:tc>
      </w:tr>
      <w:tr w:rsidR="00E30127" w14:paraId="28EEB617" w14:textId="77777777" w:rsidTr="00295654">
        <w:trPr>
          <w:cantSplit/>
          <w:trHeight w:val="600"/>
          <w:jc w:val="center"/>
        </w:trPr>
        <w:tc>
          <w:tcPr>
            <w:tcW w:w="1235" w:type="dxa"/>
            <w:tcBorders>
              <w:top w:val="single" w:sz="4" w:space="0" w:color="auto"/>
              <w:left w:val="single" w:sz="4" w:space="0" w:color="auto"/>
              <w:bottom w:val="single" w:sz="4" w:space="0" w:color="000000"/>
              <w:right w:val="single" w:sz="4" w:space="0" w:color="auto"/>
            </w:tcBorders>
            <w:vAlign w:val="center"/>
          </w:tcPr>
          <w:p w14:paraId="50818022" w14:textId="77777777" w:rsidR="00E30127" w:rsidRDefault="00E30127" w:rsidP="00295654">
            <w:pPr>
              <w:rPr>
                <w:rFonts w:ascii="仿宋_GB2312" w:eastAsia="仿宋_GB2312" w:hAnsi="仿宋_GB2312" w:cs="仿宋_GB2312" w:hint="eastAsia"/>
                <w:szCs w:val="21"/>
              </w:rPr>
            </w:pPr>
            <w:r>
              <w:rPr>
                <w:rFonts w:ascii="仿宋_GB2312" w:eastAsia="仿宋_GB2312" w:hAnsi="仿宋_GB2312" w:cs="仿宋_GB2312" w:hint="eastAsia"/>
                <w:szCs w:val="21"/>
              </w:rPr>
              <w:t>成都自然博物馆（成都理工大博物馆）</w:t>
            </w:r>
          </w:p>
          <w:p w14:paraId="131D83A7" w14:textId="77777777" w:rsidR="00E30127" w:rsidRDefault="00E30127" w:rsidP="00295654">
            <w:pPr>
              <w:pStyle w:val="ae"/>
              <w:rPr>
                <w:szCs w:val="21"/>
              </w:rPr>
            </w:pPr>
            <w:r>
              <w:rPr>
                <w:rFonts w:ascii="仿宋_GB2312" w:eastAsia="仿宋_GB2312" w:hAnsi="仿宋_GB2312" w:cs="仿宋_GB2312" w:hint="eastAsia"/>
                <w:szCs w:val="21"/>
              </w:rPr>
              <w:t>（公益二类）</w:t>
            </w:r>
          </w:p>
        </w:tc>
        <w:tc>
          <w:tcPr>
            <w:tcW w:w="10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505556" w14:textId="77777777" w:rsidR="00E30127" w:rsidRDefault="00E30127" w:rsidP="00295654">
            <w:pPr>
              <w:jc w:val="center"/>
              <w:rPr>
                <w:rFonts w:ascii="仿宋_GB2312" w:eastAsia="仿宋_GB2312" w:hAnsi="仿宋_GB2312" w:cs="仿宋_GB2312"/>
                <w:szCs w:val="21"/>
              </w:rPr>
            </w:pPr>
            <w:r>
              <w:rPr>
                <w:rFonts w:ascii="仿宋_GB2312" w:eastAsia="仿宋_GB2312" w:hAnsi="仿宋_GB2312" w:cs="仿宋_GB2312" w:hint="eastAsia"/>
                <w:szCs w:val="21"/>
              </w:rPr>
              <w:t>安全管理</w:t>
            </w:r>
          </w:p>
        </w:tc>
        <w:tc>
          <w:tcPr>
            <w:tcW w:w="930" w:type="dxa"/>
            <w:tcBorders>
              <w:top w:val="single" w:sz="4" w:space="0" w:color="auto"/>
              <w:left w:val="single" w:sz="4" w:space="0" w:color="auto"/>
              <w:bottom w:val="single" w:sz="4" w:space="0" w:color="auto"/>
              <w:right w:val="single" w:sz="4" w:space="0" w:color="auto"/>
            </w:tcBorders>
            <w:vAlign w:val="center"/>
          </w:tcPr>
          <w:p w14:paraId="1AE6C2E0" w14:textId="77777777" w:rsidR="00E30127" w:rsidRDefault="00E30127" w:rsidP="00295654">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管理</w:t>
            </w:r>
          </w:p>
          <w:p w14:paraId="21CEBDF4" w14:textId="77777777" w:rsidR="00E30127" w:rsidRDefault="00E30127" w:rsidP="00295654">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岗位</w:t>
            </w:r>
          </w:p>
        </w:tc>
        <w:tc>
          <w:tcPr>
            <w:tcW w:w="929" w:type="dxa"/>
            <w:tcBorders>
              <w:top w:val="single" w:sz="4" w:space="0" w:color="auto"/>
              <w:left w:val="single" w:sz="4" w:space="0" w:color="auto"/>
              <w:bottom w:val="single" w:sz="4" w:space="0" w:color="auto"/>
              <w:right w:val="single" w:sz="4" w:space="0" w:color="auto"/>
            </w:tcBorders>
            <w:vAlign w:val="center"/>
          </w:tcPr>
          <w:p w14:paraId="135A046C" w14:textId="77777777" w:rsidR="00E30127" w:rsidRDefault="00E30127" w:rsidP="00295654">
            <w:pPr>
              <w:jc w:val="center"/>
              <w:rPr>
                <w:rFonts w:ascii="仿宋_GB2312" w:eastAsia="仿宋_GB2312" w:hAnsi="仿宋_GB2312" w:cs="仿宋_GB2312"/>
                <w:szCs w:val="21"/>
              </w:rPr>
            </w:pPr>
            <w:r>
              <w:rPr>
                <w:rFonts w:ascii="仿宋_GB2312" w:eastAsia="仿宋_GB2312" w:hAnsi="仿宋_GB2312" w:cs="仿宋_GB2312" w:hint="eastAsia"/>
                <w:szCs w:val="21"/>
              </w:rPr>
              <w:t>8级及以下</w:t>
            </w:r>
          </w:p>
        </w:tc>
        <w:tc>
          <w:tcPr>
            <w:tcW w:w="1103" w:type="dxa"/>
            <w:tcBorders>
              <w:top w:val="single" w:sz="4" w:space="0" w:color="auto"/>
              <w:left w:val="single" w:sz="4" w:space="0" w:color="auto"/>
              <w:bottom w:val="single" w:sz="4" w:space="0" w:color="auto"/>
              <w:right w:val="single" w:sz="4" w:space="0" w:color="auto"/>
            </w:tcBorders>
            <w:vAlign w:val="center"/>
          </w:tcPr>
          <w:p w14:paraId="7F686159" w14:textId="77777777" w:rsidR="00E30127" w:rsidRDefault="00E30127" w:rsidP="00295654">
            <w:pPr>
              <w:rPr>
                <w:rFonts w:ascii="仿宋_GB2312" w:eastAsia="仿宋_GB2312" w:hAnsi="仿宋_GB2312" w:cs="仿宋_GB2312" w:hint="eastAsia"/>
                <w:szCs w:val="21"/>
              </w:rPr>
            </w:pPr>
            <w:r>
              <w:rPr>
                <w:rFonts w:ascii="Times New Roman" w:eastAsia="方正仿宋_GBK" w:hAnsi="Times New Roman"/>
                <w:color w:val="000000"/>
                <w:kern w:val="0"/>
                <w:szCs w:val="21"/>
                <w:lang w:bidi="ar"/>
              </w:rPr>
              <w:t>143010</w:t>
            </w:r>
            <w:r>
              <w:rPr>
                <w:rFonts w:ascii="Times New Roman" w:eastAsia="方正仿宋_GBK" w:hAnsi="Times New Roman" w:hint="eastAsia"/>
                <w:color w:val="000000"/>
                <w:kern w:val="0"/>
                <w:szCs w:val="21"/>
                <w:lang w:bidi="ar"/>
              </w:rPr>
              <w:t>0</w:t>
            </w:r>
            <w:r>
              <w:rPr>
                <w:rFonts w:ascii="Times New Roman" w:eastAsia="方正仿宋_GBK" w:hAnsi="Times New Roman"/>
                <w:color w:val="000000"/>
                <w:kern w:val="0"/>
                <w:szCs w:val="21"/>
                <w:lang w:bidi="ar"/>
              </w:rPr>
              <w:t>1</w:t>
            </w:r>
          </w:p>
        </w:tc>
        <w:tc>
          <w:tcPr>
            <w:tcW w:w="653" w:type="dxa"/>
            <w:tcBorders>
              <w:top w:val="single" w:sz="4" w:space="0" w:color="auto"/>
              <w:left w:val="single" w:sz="4" w:space="0" w:color="auto"/>
              <w:bottom w:val="single" w:sz="4" w:space="0" w:color="auto"/>
              <w:right w:val="single" w:sz="4" w:space="0" w:color="auto"/>
            </w:tcBorders>
            <w:vAlign w:val="center"/>
          </w:tcPr>
          <w:p w14:paraId="626B836C" w14:textId="77777777" w:rsidR="00E30127" w:rsidRDefault="00E30127" w:rsidP="00295654">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996" w:type="dxa"/>
            <w:tcBorders>
              <w:top w:val="nil"/>
              <w:left w:val="nil"/>
              <w:bottom w:val="single" w:sz="4" w:space="0" w:color="auto"/>
              <w:right w:val="single" w:sz="4" w:space="0" w:color="auto"/>
            </w:tcBorders>
            <w:vAlign w:val="center"/>
          </w:tcPr>
          <w:p w14:paraId="519DBC3F" w14:textId="77777777" w:rsidR="00E30127" w:rsidRDefault="00E30127" w:rsidP="00295654">
            <w:pPr>
              <w:rPr>
                <w:rFonts w:ascii="仿宋_GB2312" w:eastAsia="仿宋_GB2312" w:hAnsi="仿宋_GB2312" w:cs="仿宋_GB2312" w:hint="eastAsia"/>
                <w:szCs w:val="21"/>
              </w:rPr>
            </w:pPr>
            <w:r>
              <w:rPr>
                <w:rFonts w:ascii="仿宋_GB2312" w:eastAsia="仿宋_GB2312" w:hAnsi="仿宋_GB2312" w:cs="仿宋_GB2312" w:hint="eastAsia"/>
                <w:szCs w:val="21"/>
              </w:rPr>
              <w:t>1980年5月6日以后出生</w:t>
            </w:r>
          </w:p>
        </w:tc>
        <w:tc>
          <w:tcPr>
            <w:tcW w:w="1305" w:type="dxa"/>
            <w:tcBorders>
              <w:top w:val="nil"/>
              <w:left w:val="nil"/>
              <w:bottom w:val="single" w:sz="4" w:space="0" w:color="auto"/>
              <w:right w:val="single" w:sz="4" w:space="0" w:color="auto"/>
            </w:tcBorders>
            <w:vAlign w:val="center"/>
          </w:tcPr>
          <w:p w14:paraId="2B4B99F3" w14:textId="77777777" w:rsidR="00E30127" w:rsidRDefault="00E30127" w:rsidP="00295654">
            <w:pPr>
              <w:rPr>
                <w:rFonts w:ascii="仿宋_GB2312" w:eastAsia="仿宋_GB2312" w:hAnsi="仿宋_GB2312" w:cs="仿宋_GB2312"/>
                <w:szCs w:val="21"/>
              </w:rPr>
            </w:pPr>
            <w:r>
              <w:rPr>
                <w:rFonts w:ascii="仿宋_GB2312" w:eastAsia="仿宋_GB2312" w:hAnsi="仿宋_GB2312" w:cs="仿宋_GB2312" w:hint="eastAsia"/>
                <w:szCs w:val="21"/>
              </w:rPr>
              <w:t>本科学历及以上，并取得学历相应学位</w:t>
            </w:r>
          </w:p>
        </w:tc>
        <w:tc>
          <w:tcPr>
            <w:tcW w:w="1194" w:type="dxa"/>
            <w:tcBorders>
              <w:top w:val="single" w:sz="4" w:space="0" w:color="auto"/>
              <w:left w:val="nil"/>
              <w:bottom w:val="single" w:sz="4" w:space="0" w:color="auto"/>
              <w:right w:val="single" w:sz="4" w:space="0" w:color="auto"/>
            </w:tcBorders>
            <w:vAlign w:val="center"/>
          </w:tcPr>
          <w:p w14:paraId="0E5DC9AF" w14:textId="77777777" w:rsidR="00E30127" w:rsidRDefault="00E30127" w:rsidP="00295654">
            <w:pPr>
              <w:jc w:val="center"/>
              <w:rPr>
                <w:rFonts w:ascii="仿宋_GB2312" w:eastAsia="仿宋_GB2312" w:hAnsi="仿宋_GB2312" w:cs="仿宋_GB2312"/>
                <w:szCs w:val="21"/>
              </w:rPr>
            </w:pPr>
            <w:r>
              <w:rPr>
                <w:rFonts w:ascii="仿宋_GB2312" w:eastAsia="仿宋_GB2312" w:hAnsi="仿宋_GB2312" w:cs="仿宋_GB2312" w:hint="eastAsia"/>
                <w:szCs w:val="21"/>
              </w:rPr>
              <w:t>不限</w:t>
            </w:r>
          </w:p>
        </w:tc>
        <w:tc>
          <w:tcPr>
            <w:tcW w:w="815" w:type="dxa"/>
            <w:tcBorders>
              <w:top w:val="single" w:sz="4" w:space="0" w:color="auto"/>
              <w:left w:val="single" w:sz="4" w:space="0" w:color="auto"/>
              <w:bottom w:val="single" w:sz="4" w:space="0" w:color="auto"/>
              <w:right w:val="single" w:sz="4" w:space="0" w:color="auto"/>
            </w:tcBorders>
            <w:vAlign w:val="center"/>
          </w:tcPr>
          <w:p w14:paraId="3F0F0036" w14:textId="77777777" w:rsidR="00E30127" w:rsidRDefault="00E30127" w:rsidP="00295654">
            <w:pPr>
              <w:jc w:val="center"/>
              <w:rPr>
                <w:rFonts w:ascii="仿宋_GB2312" w:eastAsia="仿宋_GB2312" w:hAnsi="仿宋_GB2312" w:cs="仿宋_GB2312"/>
                <w:szCs w:val="21"/>
              </w:rPr>
            </w:pPr>
            <w:r>
              <w:rPr>
                <w:rFonts w:ascii="仿宋_GB2312" w:eastAsia="仿宋_GB2312" w:hAnsi="仿宋_GB2312" w:cs="仿宋_GB2312" w:hint="eastAsia"/>
                <w:szCs w:val="21"/>
              </w:rPr>
              <w:t>3：1</w:t>
            </w:r>
          </w:p>
        </w:tc>
        <w:tc>
          <w:tcPr>
            <w:tcW w:w="1315" w:type="dxa"/>
            <w:tcBorders>
              <w:top w:val="single" w:sz="4" w:space="0" w:color="auto"/>
              <w:left w:val="single" w:sz="4" w:space="0" w:color="auto"/>
              <w:bottom w:val="single" w:sz="4" w:space="0" w:color="auto"/>
              <w:right w:val="single" w:sz="4" w:space="0" w:color="auto"/>
            </w:tcBorders>
            <w:vAlign w:val="center"/>
          </w:tcPr>
          <w:p w14:paraId="3D87F5F4" w14:textId="77777777" w:rsidR="00E30127" w:rsidRDefault="00E30127" w:rsidP="00295654">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《公共基础知识》《综合应用能力测试》</w:t>
            </w:r>
          </w:p>
        </w:tc>
        <w:tc>
          <w:tcPr>
            <w:tcW w:w="991" w:type="dxa"/>
            <w:tcBorders>
              <w:top w:val="single" w:sz="4" w:space="0" w:color="auto"/>
              <w:left w:val="single" w:sz="4" w:space="0" w:color="auto"/>
              <w:bottom w:val="single" w:sz="4" w:space="0" w:color="auto"/>
              <w:right w:val="single" w:sz="4" w:space="0" w:color="auto"/>
            </w:tcBorders>
            <w:vAlign w:val="center"/>
          </w:tcPr>
          <w:p w14:paraId="23F35F6B" w14:textId="77777777" w:rsidR="00E30127" w:rsidRDefault="00E30127" w:rsidP="00295654">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w:t>
            </w:r>
          </w:p>
        </w:tc>
        <w:tc>
          <w:tcPr>
            <w:tcW w:w="898" w:type="dxa"/>
            <w:tcBorders>
              <w:top w:val="single" w:sz="4" w:space="0" w:color="auto"/>
              <w:left w:val="single" w:sz="4" w:space="0" w:color="auto"/>
              <w:bottom w:val="single" w:sz="4" w:space="0" w:color="auto"/>
              <w:right w:val="single" w:sz="4" w:space="0" w:color="auto"/>
            </w:tcBorders>
            <w:vAlign w:val="center"/>
          </w:tcPr>
          <w:p w14:paraId="4AA0542D" w14:textId="77777777" w:rsidR="00E30127" w:rsidRDefault="00E30127" w:rsidP="00295654">
            <w:pPr>
              <w:jc w:val="center"/>
              <w:rPr>
                <w:rFonts w:ascii="仿宋_GB2312" w:eastAsia="仿宋_GB2312" w:hAnsi="仿宋_GB2312" w:cs="仿宋_GB2312"/>
                <w:szCs w:val="21"/>
              </w:rPr>
            </w:pPr>
            <w:r>
              <w:rPr>
                <w:rFonts w:ascii="仿宋_GB2312" w:eastAsia="仿宋_GB2312" w:hAnsi="仿宋_GB2312" w:cs="仿宋_GB2312" w:hint="eastAsia"/>
                <w:szCs w:val="21"/>
              </w:rPr>
              <w:t>5：1</w:t>
            </w:r>
          </w:p>
        </w:tc>
        <w:tc>
          <w:tcPr>
            <w:tcW w:w="2603" w:type="dxa"/>
            <w:tcBorders>
              <w:top w:val="single" w:sz="4" w:space="0" w:color="auto"/>
              <w:left w:val="single" w:sz="4" w:space="0" w:color="auto"/>
              <w:bottom w:val="single" w:sz="4" w:space="0" w:color="auto"/>
              <w:right w:val="single" w:sz="4" w:space="0" w:color="auto"/>
            </w:tcBorders>
            <w:vAlign w:val="center"/>
          </w:tcPr>
          <w:p w14:paraId="03CA270E" w14:textId="77777777" w:rsidR="00E30127" w:rsidRDefault="00E30127" w:rsidP="00295654">
            <w:pPr>
              <w:rPr>
                <w:rFonts w:ascii="仿宋_GB2312" w:eastAsia="仿宋_GB2312" w:hAnsi="仿宋_GB2312" w:cs="仿宋_GB2312" w:hint="eastAsia"/>
                <w:szCs w:val="21"/>
              </w:rPr>
            </w:pPr>
            <w:r>
              <w:rPr>
                <w:rFonts w:ascii="仿宋_GB2312" w:eastAsia="仿宋_GB2312" w:hAnsi="仿宋_GB2312" w:cs="仿宋_GB2312" w:hint="eastAsia"/>
                <w:szCs w:val="21"/>
              </w:rPr>
              <w:t>1.报考人员应为现任三级主任科员及以下职级或对应同层级职务的干部；</w:t>
            </w:r>
          </w:p>
          <w:p w14:paraId="7D48FC5B" w14:textId="77777777" w:rsidR="00E30127" w:rsidRDefault="00E30127" w:rsidP="00295654">
            <w:pPr>
              <w:rPr>
                <w:rFonts w:ascii="仿宋_GB2312" w:eastAsia="仿宋_GB2312" w:hAnsi="仿宋_GB2312" w:cs="仿宋_GB2312" w:hint="eastAsia"/>
                <w:szCs w:val="21"/>
              </w:rPr>
            </w:pPr>
            <w:r>
              <w:rPr>
                <w:rFonts w:ascii="仿宋_GB2312" w:eastAsia="仿宋_GB2312" w:hAnsi="仿宋_GB2312" w:cs="仿宋_GB2312" w:hint="eastAsia"/>
                <w:szCs w:val="21"/>
              </w:rPr>
              <w:t>2.中共党员（含预备党员）；</w:t>
            </w:r>
          </w:p>
          <w:p w14:paraId="740618B4" w14:textId="77777777" w:rsidR="00E30127" w:rsidRDefault="00E30127" w:rsidP="00295654">
            <w:pPr>
              <w:rPr>
                <w:rFonts w:ascii="仿宋_GB2312" w:eastAsia="仿宋_GB2312" w:hAnsi="仿宋_GB2312" w:cs="仿宋_GB2312"/>
                <w:szCs w:val="21"/>
              </w:rPr>
            </w:pPr>
            <w:r>
              <w:rPr>
                <w:rFonts w:ascii="仿宋_GB2312" w:eastAsia="仿宋_GB2312" w:hAnsi="仿宋_GB2312" w:cs="仿宋_GB2312" w:hint="eastAsia"/>
                <w:szCs w:val="21"/>
              </w:rPr>
              <w:t>3.具有3年以上安全管理方面工作经历。</w:t>
            </w:r>
          </w:p>
        </w:tc>
      </w:tr>
      <w:tr w:rsidR="00E30127" w14:paraId="6DA43DE3" w14:textId="77777777" w:rsidTr="00295654">
        <w:trPr>
          <w:cantSplit/>
          <w:trHeight w:val="1839"/>
          <w:jc w:val="center"/>
        </w:trPr>
        <w:tc>
          <w:tcPr>
            <w:tcW w:w="1235" w:type="dxa"/>
            <w:tcBorders>
              <w:top w:val="single" w:sz="4" w:space="0" w:color="auto"/>
              <w:left w:val="single" w:sz="4" w:space="0" w:color="auto"/>
              <w:bottom w:val="single" w:sz="4" w:space="0" w:color="000000"/>
              <w:right w:val="single" w:sz="4" w:space="0" w:color="auto"/>
            </w:tcBorders>
            <w:vAlign w:val="center"/>
          </w:tcPr>
          <w:p w14:paraId="68CC5E34" w14:textId="77777777" w:rsidR="00E30127" w:rsidRDefault="00E30127" w:rsidP="00295654">
            <w:pPr>
              <w:rPr>
                <w:rFonts w:ascii="仿宋_GB2312" w:eastAsia="仿宋_GB2312" w:hAnsi="仿宋_GB2312" w:cs="仿宋_GB2312" w:hint="eastAsia"/>
                <w:szCs w:val="21"/>
              </w:rPr>
            </w:pPr>
            <w:r>
              <w:rPr>
                <w:rFonts w:ascii="仿宋_GB2312" w:eastAsia="仿宋_GB2312" w:hAnsi="仿宋_GB2312" w:cs="仿宋_GB2312" w:hint="eastAsia"/>
                <w:szCs w:val="21"/>
              </w:rPr>
              <w:t>成都画院</w:t>
            </w:r>
          </w:p>
          <w:p w14:paraId="0346E688" w14:textId="77777777" w:rsidR="00E30127" w:rsidRDefault="00E30127" w:rsidP="00295654">
            <w:pPr>
              <w:pStyle w:val="ae"/>
              <w:rPr>
                <w:rFonts w:ascii="仿宋_GB2312" w:eastAsia="仿宋_GB2312" w:hAnsi="仿宋_GB2312" w:cs="仿宋_GB2312" w:hint="eastAsia"/>
              </w:rPr>
            </w:pPr>
            <w:r>
              <w:rPr>
                <w:rFonts w:ascii="仿宋_GB2312" w:eastAsia="仿宋_GB2312" w:hAnsi="仿宋_GB2312" w:cs="仿宋_GB2312" w:hint="eastAsia"/>
                <w:szCs w:val="21"/>
              </w:rPr>
              <w:t>（公益一类）</w:t>
            </w:r>
          </w:p>
        </w:tc>
        <w:tc>
          <w:tcPr>
            <w:tcW w:w="10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06A9A0" w14:textId="77777777" w:rsidR="00E30127" w:rsidRDefault="00E30127" w:rsidP="00295654">
            <w:pPr>
              <w:jc w:val="center"/>
              <w:rPr>
                <w:rFonts w:ascii="仿宋_GB2312" w:eastAsia="仿宋_GB2312" w:hAnsi="仿宋_GB2312" w:cs="仿宋_GB2312" w:hint="eastAsia"/>
                <w:sz w:val="24"/>
              </w:rPr>
            </w:pPr>
            <w:r>
              <w:rPr>
                <w:rFonts w:ascii="仿宋_GB2312" w:eastAsia="仿宋_GB2312" w:hAnsi="仿宋_GB2312" w:cs="仿宋_GB2312" w:hint="eastAsia"/>
                <w:szCs w:val="21"/>
              </w:rPr>
              <w:t>综合后勤管理</w:t>
            </w:r>
          </w:p>
        </w:tc>
        <w:tc>
          <w:tcPr>
            <w:tcW w:w="930" w:type="dxa"/>
            <w:tcBorders>
              <w:top w:val="single" w:sz="4" w:space="0" w:color="auto"/>
              <w:left w:val="single" w:sz="4" w:space="0" w:color="auto"/>
              <w:bottom w:val="single" w:sz="4" w:space="0" w:color="auto"/>
              <w:right w:val="single" w:sz="4" w:space="0" w:color="auto"/>
            </w:tcBorders>
            <w:vAlign w:val="center"/>
          </w:tcPr>
          <w:p w14:paraId="64A63E22" w14:textId="77777777" w:rsidR="00E30127" w:rsidRDefault="00E30127" w:rsidP="00295654">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管理</w:t>
            </w:r>
          </w:p>
          <w:p w14:paraId="58AA9B7B" w14:textId="77777777" w:rsidR="00E30127" w:rsidRDefault="00E30127" w:rsidP="00295654">
            <w:pPr>
              <w:jc w:val="center"/>
              <w:rPr>
                <w:rFonts w:ascii="仿宋_GB2312" w:eastAsia="仿宋_GB2312" w:hAnsi="仿宋_GB2312" w:cs="仿宋_GB2312"/>
                <w:sz w:val="24"/>
              </w:rPr>
            </w:pPr>
            <w:r>
              <w:rPr>
                <w:rFonts w:ascii="仿宋_GB2312" w:eastAsia="仿宋_GB2312" w:hAnsi="仿宋_GB2312" w:cs="仿宋_GB2312" w:hint="eastAsia"/>
                <w:szCs w:val="21"/>
              </w:rPr>
              <w:t>岗位</w:t>
            </w:r>
          </w:p>
        </w:tc>
        <w:tc>
          <w:tcPr>
            <w:tcW w:w="929" w:type="dxa"/>
            <w:tcBorders>
              <w:top w:val="single" w:sz="4" w:space="0" w:color="auto"/>
              <w:left w:val="single" w:sz="4" w:space="0" w:color="auto"/>
              <w:bottom w:val="single" w:sz="4" w:space="0" w:color="auto"/>
              <w:right w:val="single" w:sz="4" w:space="0" w:color="auto"/>
            </w:tcBorders>
            <w:vAlign w:val="center"/>
          </w:tcPr>
          <w:p w14:paraId="241BA490" w14:textId="77777777" w:rsidR="00E30127" w:rsidRDefault="00E30127" w:rsidP="00295654">
            <w:pPr>
              <w:jc w:val="center"/>
              <w:rPr>
                <w:rFonts w:ascii="仿宋_GB2312" w:eastAsia="仿宋_GB2312" w:hAnsi="仿宋_GB2312" w:cs="仿宋_GB2312"/>
                <w:color w:val="FF0000"/>
                <w:sz w:val="24"/>
              </w:rPr>
            </w:pPr>
            <w:r>
              <w:rPr>
                <w:rFonts w:ascii="仿宋_GB2312" w:eastAsia="仿宋_GB2312" w:hAnsi="仿宋_GB2312" w:cs="仿宋_GB2312" w:hint="eastAsia"/>
                <w:szCs w:val="21"/>
              </w:rPr>
              <w:t>7级及以下</w:t>
            </w:r>
          </w:p>
        </w:tc>
        <w:tc>
          <w:tcPr>
            <w:tcW w:w="1103" w:type="dxa"/>
            <w:tcBorders>
              <w:top w:val="single" w:sz="4" w:space="0" w:color="auto"/>
              <w:left w:val="single" w:sz="4" w:space="0" w:color="auto"/>
              <w:bottom w:val="single" w:sz="4" w:space="0" w:color="auto"/>
              <w:right w:val="single" w:sz="4" w:space="0" w:color="auto"/>
            </w:tcBorders>
            <w:vAlign w:val="center"/>
          </w:tcPr>
          <w:p w14:paraId="5384EAD9" w14:textId="77777777" w:rsidR="00E30127" w:rsidRDefault="00E30127" w:rsidP="00295654">
            <w:pPr>
              <w:rPr>
                <w:rFonts w:ascii="仿宋_GB2312" w:eastAsia="仿宋_GB2312" w:hAnsi="仿宋_GB2312" w:cs="仿宋_GB2312" w:hint="eastAsia"/>
              </w:rPr>
            </w:pPr>
            <w:r>
              <w:rPr>
                <w:rFonts w:ascii="Times New Roman" w:eastAsia="方正仿宋_GBK" w:hAnsi="Times New Roman"/>
                <w:color w:val="000000"/>
                <w:kern w:val="0"/>
                <w:szCs w:val="21"/>
                <w:lang w:bidi="ar"/>
              </w:rPr>
              <w:t>143010</w:t>
            </w:r>
            <w:r>
              <w:rPr>
                <w:rFonts w:ascii="Times New Roman" w:eastAsia="方正仿宋_GBK" w:hAnsi="Times New Roman" w:hint="eastAsia"/>
                <w:color w:val="000000"/>
                <w:kern w:val="0"/>
                <w:szCs w:val="21"/>
                <w:lang w:bidi="ar"/>
              </w:rPr>
              <w:t>02</w:t>
            </w:r>
          </w:p>
        </w:tc>
        <w:tc>
          <w:tcPr>
            <w:tcW w:w="653" w:type="dxa"/>
            <w:tcBorders>
              <w:top w:val="single" w:sz="4" w:space="0" w:color="auto"/>
              <w:left w:val="single" w:sz="4" w:space="0" w:color="auto"/>
              <w:bottom w:val="single" w:sz="4" w:space="0" w:color="auto"/>
              <w:right w:val="single" w:sz="4" w:space="0" w:color="auto"/>
            </w:tcBorders>
            <w:vAlign w:val="center"/>
          </w:tcPr>
          <w:p w14:paraId="2D326C10" w14:textId="77777777" w:rsidR="00E30127" w:rsidRDefault="00E30127" w:rsidP="00295654">
            <w:pPr>
              <w:jc w:val="center"/>
              <w:rPr>
                <w:rFonts w:ascii="仿宋_GB2312" w:eastAsia="仿宋_GB2312" w:hAnsi="仿宋_GB2312" w:cs="仿宋_GB2312" w:hint="eastAsia"/>
              </w:rPr>
            </w:pPr>
            <w:r>
              <w:rPr>
                <w:rFonts w:ascii="仿宋_GB2312" w:eastAsia="仿宋_GB2312" w:hAnsi="仿宋_GB2312" w:cs="仿宋_GB2312" w:hint="eastAsia"/>
                <w:szCs w:val="21"/>
              </w:rPr>
              <w:t>1</w:t>
            </w:r>
          </w:p>
        </w:tc>
        <w:tc>
          <w:tcPr>
            <w:tcW w:w="996" w:type="dxa"/>
            <w:tcBorders>
              <w:top w:val="nil"/>
              <w:left w:val="nil"/>
              <w:bottom w:val="single" w:sz="4" w:space="0" w:color="auto"/>
              <w:right w:val="single" w:sz="4" w:space="0" w:color="auto"/>
            </w:tcBorders>
            <w:vAlign w:val="center"/>
          </w:tcPr>
          <w:p w14:paraId="02686481" w14:textId="77777777" w:rsidR="00E30127" w:rsidRDefault="00E30127" w:rsidP="00295654">
            <w:pPr>
              <w:rPr>
                <w:rFonts w:ascii="仿宋_GB2312" w:eastAsia="仿宋_GB2312" w:hAnsi="仿宋_GB2312" w:cs="仿宋_GB2312" w:hint="eastAsia"/>
                <w:b/>
                <w:bCs/>
                <w:sz w:val="24"/>
              </w:rPr>
            </w:pPr>
            <w:r>
              <w:rPr>
                <w:rFonts w:ascii="仿宋_GB2312" w:eastAsia="仿宋_GB2312" w:hAnsi="仿宋_GB2312" w:cs="仿宋_GB2312" w:hint="eastAsia"/>
                <w:szCs w:val="21"/>
              </w:rPr>
              <w:t>1980年5月6日以后出生</w:t>
            </w:r>
          </w:p>
        </w:tc>
        <w:tc>
          <w:tcPr>
            <w:tcW w:w="1305" w:type="dxa"/>
            <w:tcBorders>
              <w:top w:val="nil"/>
              <w:left w:val="nil"/>
              <w:bottom w:val="single" w:sz="4" w:space="0" w:color="auto"/>
              <w:right w:val="single" w:sz="4" w:space="0" w:color="auto"/>
            </w:tcBorders>
            <w:vAlign w:val="center"/>
          </w:tcPr>
          <w:p w14:paraId="79E44F4C" w14:textId="77777777" w:rsidR="00E30127" w:rsidRDefault="00E30127" w:rsidP="00295654">
            <w:pPr>
              <w:rPr>
                <w:rFonts w:ascii="仿宋_GB2312" w:eastAsia="仿宋_GB2312" w:hAnsi="仿宋_GB2312" w:cs="仿宋_GB2312" w:hint="eastAsia"/>
                <w:sz w:val="24"/>
              </w:rPr>
            </w:pPr>
            <w:r>
              <w:rPr>
                <w:rFonts w:ascii="仿宋_GB2312" w:eastAsia="仿宋_GB2312" w:hAnsi="仿宋_GB2312" w:cs="仿宋_GB2312" w:hint="eastAsia"/>
                <w:szCs w:val="21"/>
              </w:rPr>
              <w:t>本科学历及以上，并取得学历相应学位</w:t>
            </w:r>
          </w:p>
        </w:tc>
        <w:tc>
          <w:tcPr>
            <w:tcW w:w="1194" w:type="dxa"/>
            <w:tcBorders>
              <w:top w:val="single" w:sz="4" w:space="0" w:color="auto"/>
              <w:left w:val="nil"/>
              <w:bottom w:val="single" w:sz="4" w:space="0" w:color="auto"/>
              <w:right w:val="single" w:sz="4" w:space="0" w:color="auto"/>
            </w:tcBorders>
            <w:vAlign w:val="center"/>
          </w:tcPr>
          <w:p w14:paraId="46C31DC8" w14:textId="77777777" w:rsidR="00E30127" w:rsidRDefault="00E30127" w:rsidP="00295654">
            <w:pPr>
              <w:jc w:val="center"/>
              <w:rPr>
                <w:rFonts w:ascii="仿宋_GB2312" w:eastAsia="仿宋_GB2312" w:hAnsi="仿宋_GB2312" w:cs="仿宋_GB2312" w:hint="eastAsia"/>
                <w:sz w:val="24"/>
              </w:rPr>
            </w:pPr>
            <w:r>
              <w:rPr>
                <w:rFonts w:ascii="仿宋_GB2312" w:eastAsia="仿宋_GB2312" w:hAnsi="仿宋_GB2312" w:cs="仿宋_GB2312" w:hint="eastAsia"/>
                <w:szCs w:val="21"/>
              </w:rPr>
              <w:t>不限</w:t>
            </w:r>
          </w:p>
        </w:tc>
        <w:tc>
          <w:tcPr>
            <w:tcW w:w="815" w:type="dxa"/>
            <w:tcBorders>
              <w:top w:val="single" w:sz="4" w:space="0" w:color="auto"/>
              <w:left w:val="single" w:sz="4" w:space="0" w:color="auto"/>
              <w:bottom w:val="single" w:sz="4" w:space="0" w:color="auto"/>
              <w:right w:val="single" w:sz="4" w:space="0" w:color="auto"/>
            </w:tcBorders>
            <w:vAlign w:val="center"/>
          </w:tcPr>
          <w:p w14:paraId="465A6649" w14:textId="77777777" w:rsidR="00E30127" w:rsidRDefault="00E30127" w:rsidP="00295654">
            <w:pPr>
              <w:jc w:val="center"/>
              <w:rPr>
                <w:rFonts w:ascii="仿宋_GB2312" w:eastAsia="仿宋_GB2312" w:hAnsi="仿宋_GB2312" w:cs="仿宋_GB2312"/>
              </w:rPr>
            </w:pPr>
            <w:r>
              <w:rPr>
                <w:rFonts w:ascii="仿宋_GB2312" w:eastAsia="仿宋_GB2312" w:hAnsi="仿宋_GB2312" w:cs="仿宋_GB2312" w:hint="eastAsia"/>
                <w:szCs w:val="21"/>
              </w:rPr>
              <w:t>3：1</w:t>
            </w:r>
          </w:p>
        </w:tc>
        <w:tc>
          <w:tcPr>
            <w:tcW w:w="1315" w:type="dxa"/>
            <w:tcBorders>
              <w:top w:val="single" w:sz="4" w:space="0" w:color="auto"/>
              <w:left w:val="single" w:sz="4" w:space="0" w:color="auto"/>
              <w:bottom w:val="single" w:sz="4" w:space="0" w:color="auto"/>
              <w:right w:val="single" w:sz="4" w:space="0" w:color="auto"/>
            </w:tcBorders>
            <w:vAlign w:val="center"/>
          </w:tcPr>
          <w:p w14:paraId="1512D630" w14:textId="77777777" w:rsidR="00E30127" w:rsidRDefault="00E30127" w:rsidP="00295654">
            <w:pPr>
              <w:jc w:val="center"/>
              <w:rPr>
                <w:rFonts w:ascii="仿宋_GB2312" w:eastAsia="仿宋_GB2312" w:hAnsi="仿宋_GB2312" w:cs="仿宋_GB2312" w:hint="eastAsia"/>
                <w:b/>
                <w:bCs/>
              </w:rPr>
            </w:pPr>
            <w:r>
              <w:rPr>
                <w:rFonts w:ascii="仿宋_GB2312" w:eastAsia="仿宋_GB2312" w:hAnsi="仿宋_GB2312" w:cs="仿宋_GB2312" w:hint="eastAsia"/>
                <w:szCs w:val="21"/>
              </w:rPr>
              <w:t>《公共基础知识》《综合应用能力测试》</w:t>
            </w:r>
          </w:p>
        </w:tc>
        <w:tc>
          <w:tcPr>
            <w:tcW w:w="991" w:type="dxa"/>
            <w:tcBorders>
              <w:top w:val="single" w:sz="4" w:space="0" w:color="auto"/>
              <w:left w:val="single" w:sz="4" w:space="0" w:color="auto"/>
              <w:bottom w:val="single" w:sz="4" w:space="0" w:color="auto"/>
              <w:right w:val="single" w:sz="4" w:space="0" w:color="auto"/>
            </w:tcBorders>
            <w:vAlign w:val="center"/>
          </w:tcPr>
          <w:p w14:paraId="0EAFB6D9" w14:textId="77777777" w:rsidR="00E30127" w:rsidRDefault="00E30127" w:rsidP="00295654">
            <w:pPr>
              <w:jc w:val="center"/>
              <w:rPr>
                <w:rFonts w:ascii="仿宋_GB2312" w:eastAsia="仿宋_GB2312" w:hAnsi="仿宋_GB2312" w:cs="仿宋_GB2312" w:hint="eastAsia"/>
                <w:b/>
                <w:bCs/>
              </w:rPr>
            </w:pPr>
            <w:r>
              <w:rPr>
                <w:rFonts w:ascii="仿宋_GB2312" w:eastAsia="仿宋_GB2312" w:hAnsi="仿宋_GB2312" w:cs="仿宋_GB2312" w:hint="eastAsia"/>
                <w:szCs w:val="21"/>
              </w:rPr>
              <w:t>/</w:t>
            </w:r>
          </w:p>
        </w:tc>
        <w:tc>
          <w:tcPr>
            <w:tcW w:w="898" w:type="dxa"/>
            <w:tcBorders>
              <w:top w:val="single" w:sz="4" w:space="0" w:color="auto"/>
              <w:left w:val="single" w:sz="4" w:space="0" w:color="auto"/>
              <w:bottom w:val="single" w:sz="4" w:space="0" w:color="auto"/>
              <w:right w:val="single" w:sz="4" w:space="0" w:color="auto"/>
            </w:tcBorders>
            <w:vAlign w:val="center"/>
          </w:tcPr>
          <w:p w14:paraId="06065A48" w14:textId="77777777" w:rsidR="00E30127" w:rsidRDefault="00E30127" w:rsidP="00295654">
            <w:pPr>
              <w:jc w:val="center"/>
              <w:rPr>
                <w:rFonts w:ascii="仿宋_GB2312" w:eastAsia="仿宋_GB2312" w:hAnsi="仿宋_GB2312" w:cs="仿宋_GB2312" w:hint="eastAsia"/>
                <w:b/>
                <w:bCs/>
              </w:rPr>
            </w:pPr>
            <w:r>
              <w:rPr>
                <w:rFonts w:ascii="仿宋_GB2312" w:eastAsia="仿宋_GB2312" w:hAnsi="仿宋_GB2312" w:cs="仿宋_GB2312" w:hint="eastAsia"/>
                <w:szCs w:val="21"/>
              </w:rPr>
              <w:t>5：1</w:t>
            </w:r>
          </w:p>
        </w:tc>
        <w:tc>
          <w:tcPr>
            <w:tcW w:w="2603" w:type="dxa"/>
            <w:tcBorders>
              <w:top w:val="single" w:sz="4" w:space="0" w:color="auto"/>
              <w:left w:val="single" w:sz="4" w:space="0" w:color="auto"/>
              <w:bottom w:val="single" w:sz="4" w:space="0" w:color="auto"/>
              <w:right w:val="single" w:sz="4" w:space="0" w:color="auto"/>
            </w:tcBorders>
            <w:vAlign w:val="center"/>
          </w:tcPr>
          <w:p w14:paraId="3CC23F84" w14:textId="77777777" w:rsidR="00E30127" w:rsidRDefault="00E30127" w:rsidP="00295654">
            <w:pPr>
              <w:rPr>
                <w:rFonts w:ascii="仿宋_GB2312" w:eastAsia="仿宋_GB2312" w:hAnsi="仿宋_GB2312" w:cs="仿宋_GB2312" w:hint="eastAsia"/>
                <w:szCs w:val="21"/>
              </w:rPr>
            </w:pPr>
            <w:r>
              <w:rPr>
                <w:rFonts w:ascii="仿宋_GB2312" w:eastAsia="仿宋_GB2312" w:hAnsi="仿宋_GB2312" w:cs="仿宋_GB2312" w:hint="eastAsia"/>
                <w:szCs w:val="21"/>
              </w:rPr>
              <w:t>1.报考人员应为现任一级主任科员及以下职级或对应同层级职务的干部；</w:t>
            </w:r>
          </w:p>
          <w:p w14:paraId="030B901C" w14:textId="77777777" w:rsidR="00E30127" w:rsidRDefault="00E30127" w:rsidP="00295654">
            <w:pPr>
              <w:rPr>
                <w:rFonts w:ascii="仿宋_GB2312" w:eastAsia="仿宋_GB2312" w:hAnsi="仿宋_GB2312" w:cs="仿宋_GB2312" w:hint="eastAsia"/>
                <w:b/>
                <w:bCs/>
              </w:rPr>
            </w:pPr>
            <w:r>
              <w:rPr>
                <w:rFonts w:ascii="仿宋_GB2312" w:eastAsia="仿宋_GB2312" w:hAnsi="仿宋_GB2312" w:cs="仿宋_GB2312" w:hint="eastAsia"/>
                <w:szCs w:val="21"/>
              </w:rPr>
              <w:t>2.中共党员（含预备党员）</w:t>
            </w:r>
          </w:p>
        </w:tc>
      </w:tr>
    </w:tbl>
    <w:p w14:paraId="50E724C1" w14:textId="77777777" w:rsidR="00E30127" w:rsidRDefault="00E30127" w:rsidP="00E30127">
      <w:pPr>
        <w:spacing w:line="240" w:lineRule="exact"/>
        <w:rPr>
          <w:rFonts w:ascii="楷体_GB2312" w:eastAsia="楷体_GB2312" w:hint="eastAsia"/>
          <w:sz w:val="24"/>
        </w:rPr>
      </w:pPr>
    </w:p>
    <w:p w14:paraId="402FDCB7" w14:textId="4E79D143" w:rsidR="00E30127" w:rsidRDefault="00E30127" w:rsidP="00E30127">
      <w:r>
        <w:rPr>
          <w:rFonts w:ascii="楷体_GB2312" w:eastAsia="楷体_GB2312" w:hint="eastAsia"/>
          <w:sz w:val="24"/>
        </w:rPr>
        <w:t>注：本表各岗位相关的其他条件及要求请见本公告正文。</w:t>
      </w:r>
    </w:p>
    <w:sectPr w:rsidR="00E30127" w:rsidSect="00E3012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27"/>
    <w:rsid w:val="006E6BAC"/>
    <w:rsid w:val="00E3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2397"/>
  <w15:chartTrackingRefBased/>
  <w15:docId w15:val="{3F864766-EC9E-4E0B-9250-8BAA0CC1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127"/>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E30127"/>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E30127"/>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E30127"/>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E30127"/>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E30127"/>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E30127"/>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E30127"/>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E30127"/>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E30127"/>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12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3012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3012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30127"/>
    <w:rPr>
      <w:rFonts w:cstheme="majorBidi"/>
      <w:color w:val="0F4761" w:themeColor="accent1" w:themeShade="BF"/>
      <w:sz w:val="28"/>
      <w:szCs w:val="28"/>
    </w:rPr>
  </w:style>
  <w:style w:type="character" w:customStyle="1" w:styleId="50">
    <w:name w:val="标题 5 字符"/>
    <w:basedOn w:val="a0"/>
    <w:link w:val="5"/>
    <w:uiPriority w:val="9"/>
    <w:semiHidden/>
    <w:rsid w:val="00E30127"/>
    <w:rPr>
      <w:rFonts w:cstheme="majorBidi"/>
      <w:color w:val="0F4761" w:themeColor="accent1" w:themeShade="BF"/>
      <w:sz w:val="24"/>
    </w:rPr>
  </w:style>
  <w:style w:type="character" w:customStyle="1" w:styleId="60">
    <w:name w:val="标题 6 字符"/>
    <w:basedOn w:val="a0"/>
    <w:link w:val="6"/>
    <w:uiPriority w:val="9"/>
    <w:semiHidden/>
    <w:rsid w:val="00E30127"/>
    <w:rPr>
      <w:rFonts w:cstheme="majorBidi"/>
      <w:b/>
      <w:bCs/>
      <w:color w:val="0F4761" w:themeColor="accent1" w:themeShade="BF"/>
    </w:rPr>
  </w:style>
  <w:style w:type="character" w:customStyle="1" w:styleId="70">
    <w:name w:val="标题 7 字符"/>
    <w:basedOn w:val="a0"/>
    <w:link w:val="7"/>
    <w:uiPriority w:val="9"/>
    <w:semiHidden/>
    <w:rsid w:val="00E30127"/>
    <w:rPr>
      <w:rFonts w:cstheme="majorBidi"/>
      <w:b/>
      <w:bCs/>
      <w:color w:val="595959" w:themeColor="text1" w:themeTint="A6"/>
    </w:rPr>
  </w:style>
  <w:style w:type="character" w:customStyle="1" w:styleId="80">
    <w:name w:val="标题 8 字符"/>
    <w:basedOn w:val="a0"/>
    <w:link w:val="8"/>
    <w:uiPriority w:val="9"/>
    <w:semiHidden/>
    <w:rsid w:val="00E30127"/>
    <w:rPr>
      <w:rFonts w:cstheme="majorBidi"/>
      <w:color w:val="595959" w:themeColor="text1" w:themeTint="A6"/>
    </w:rPr>
  </w:style>
  <w:style w:type="character" w:customStyle="1" w:styleId="90">
    <w:name w:val="标题 9 字符"/>
    <w:basedOn w:val="a0"/>
    <w:link w:val="9"/>
    <w:uiPriority w:val="9"/>
    <w:semiHidden/>
    <w:rsid w:val="00E30127"/>
    <w:rPr>
      <w:rFonts w:eastAsiaTheme="majorEastAsia" w:cstheme="majorBidi"/>
      <w:color w:val="595959" w:themeColor="text1" w:themeTint="A6"/>
    </w:rPr>
  </w:style>
  <w:style w:type="paragraph" w:styleId="a3">
    <w:name w:val="Title"/>
    <w:basedOn w:val="a"/>
    <w:next w:val="a"/>
    <w:link w:val="a4"/>
    <w:uiPriority w:val="10"/>
    <w:qFormat/>
    <w:rsid w:val="00E3012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30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12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301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127"/>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E30127"/>
    <w:rPr>
      <w:i/>
      <w:iCs/>
      <w:color w:val="404040" w:themeColor="text1" w:themeTint="BF"/>
    </w:rPr>
  </w:style>
  <w:style w:type="paragraph" w:styleId="a9">
    <w:name w:val="List Paragraph"/>
    <w:basedOn w:val="a"/>
    <w:uiPriority w:val="34"/>
    <w:qFormat/>
    <w:rsid w:val="00E30127"/>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E30127"/>
    <w:rPr>
      <w:i/>
      <w:iCs/>
      <w:color w:val="0F4761" w:themeColor="accent1" w:themeShade="BF"/>
    </w:rPr>
  </w:style>
  <w:style w:type="paragraph" w:styleId="ab">
    <w:name w:val="Intense Quote"/>
    <w:basedOn w:val="a"/>
    <w:next w:val="a"/>
    <w:link w:val="ac"/>
    <w:uiPriority w:val="30"/>
    <w:qFormat/>
    <w:rsid w:val="00E301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E30127"/>
    <w:rPr>
      <w:i/>
      <w:iCs/>
      <w:color w:val="0F4761" w:themeColor="accent1" w:themeShade="BF"/>
    </w:rPr>
  </w:style>
  <w:style w:type="character" w:styleId="ad">
    <w:name w:val="Intense Reference"/>
    <w:basedOn w:val="a0"/>
    <w:uiPriority w:val="32"/>
    <w:qFormat/>
    <w:rsid w:val="00E30127"/>
    <w:rPr>
      <w:b/>
      <w:bCs/>
      <w:smallCaps/>
      <w:color w:val="0F4761" w:themeColor="accent1" w:themeShade="BF"/>
      <w:spacing w:val="5"/>
    </w:rPr>
  </w:style>
  <w:style w:type="paragraph" w:customStyle="1" w:styleId="ae">
    <w:name w:val="首行缩进"/>
    <w:basedOn w:val="a"/>
    <w:qFormat/>
    <w:rsid w:val="00E30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456</Characters>
  <Application>Microsoft Office Word</Application>
  <DocSecurity>0</DocSecurity>
  <Lines>3</Lines>
  <Paragraphs>1</Paragraphs>
  <ScaleCrop>false</ScaleCrop>
  <Company>Organization</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14526</dc:creator>
  <cp:keywords/>
  <dc:description/>
  <cp:lastModifiedBy>14526</cp:lastModifiedBy>
  <cp:revision>1</cp:revision>
  <dcterms:created xsi:type="dcterms:W3CDTF">2026-04-27T01:00:00Z</dcterms:created>
  <dcterms:modified xsi:type="dcterms:W3CDTF">2026-04-27T01:01:00Z</dcterms:modified>
</cp:coreProperties>
</file>