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4A48">
      <w:pPr>
        <w:pStyle w:val="6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bidi="ar"/>
        </w:rPr>
        <w:t>附</w:t>
      </w:r>
      <w:r>
        <w:rPr>
          <w:rFonts w:hint="eastAsia" w:ascii="Times New Roman" w:eastAsia="方正黑体_GBK" w:cs="Times New Roman"/>
          <w:b/>
          <w:bCs/>
          <w:color w:val="auto"/>
          <w:sz w:val="32"/>
          <w:szCs w:val="32"/>
          <w:lang w:eastAsia="zh-CN" w:bidi="ar"/>
        </w:rPr>
        <w:t>件</w:t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bidi="ar"/>
        </w:rPr>
        <w:t>1</w:t>
      </w:r>
    </w:p>
    <w:p w14:paraId="5F4EBF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</w:pPr>
    </w:p>
    <w:p w14:paraId="4D090D4E">
      <w:pPr>
        <w:pStyle w:val="6"/>
        <w:spacing w:line="660" w:lineRule="exact"/>
        <w:jc w:val="center"/>
        <w:rPr>
          <w:rStyle w:val="5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</w:rPr>
      </w:pPr>
      <w:bookmarkStart w:id="0" w:name="_GoBack"/>
      <w:r>
        <w:rPr>
          <w:rStyle w:val="5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  <w:t>南部县2026年面向大学生志愿服务西部计划志愿者服务期满人员</w:t>
      </w:r>
      <w:r>
        <w:rPr>
          <w:rStyle w:val="5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</w:rPr>
        <w:t>考核招聘</w:t>
      </w:r>
    </w:p>
    <w:p w14:paraId="39488BB3">
      <w:pPr>
        <w:pStyle w:val="6"/>
        <w:spacing w:line="660" w:lineRule="exact"/>
        <w:jc w:val="center"/>
        <w:rPr>
          <w:rStyle w:val="5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</w:rPr>
        <w:t>乡镇事业单位工作人员</w:t>
      </w:r>
      <w:r>
        <w:rPr>
          <w:rStyle w:val="5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  <w:t>岗位和条件一览表</w:t>
      </w:r>
    </w:p>
    <w:bookmarkEnd w:id="0"/>
    <w:p w14:paraId="179224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</w:pPr>
    </w:p>
    <w:tbl>
      <w:tblPr>
        <w:tblStyle w:val="3"/>
        <w:tblW w:w="143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110"/>
        <w:gridCol w:w="1170"/>
        <w:gridCol w:w="780"/>
        <w:gridCol w:w="1920"/>
        <w:gridCol w:w="2370"/>
        <w:gridCol w:w="1740"/>
        <w:gridCol w:w="1608"/>
        <w:gridCol w:w="900"/>
        <w:gridCol w:w="837"/>
      </w:tblGrid>
      <w:tr w14:paraId="26872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5AF2D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38B55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bidi="ar"/>
              </w:rPr>
              <w:t>招聘岗位类别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A5C08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bidi="ar"/>
              </w:rPr>
              <w:t>招聘岗位名称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D0D9F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bidi="ar"/>
              </w:rPr>
              <w:t>招聘名额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09E729">
            <w:pPr>
              <w:widowControl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eastAsia="zh-CN" w:bidi="ar"/>
              </w:rPr>
              <w:t>招聘对象范围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873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bidi="ar"/>
              </w:rPr>
              <w:t>年  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191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bidi="ar"/>
              </w:rPr>
              <w:t>学  历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454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bidi="ar"/>
              </w:rPr>
              <w:t>专业条件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E35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F92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  <w:lang w:eastAsia="zh-CN" w:bidi="ar"/>
              </w:rPr>
              <w:t>备注</w:t>
            </w:r>
          </w:p>
        </w:tc>
      </w:tr>
      <w:tr w14:paraId="4B3B1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8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南部县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黄金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镇</w:t>
            </w:r>
          </w:p>
          <w:p w14:paraId="14DA0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农业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服务中心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F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专技</w:t>
            </w:r>
          </w:p>
          <w:p w14:paraId="4EEEC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A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综合</w:t>
            </w:r>
          </w:p>
          <w:p w14:paraId="50B79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F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招募</w:t>
            </w:r>
            <w:r>
              <w:rPr>
                <w:rStyle w:val="5"/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选拔在南部县域内</w:t>
            </w:r>
            <w:r>
              <w:rPr>
                <w:rStyle w:val="5"/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服务</w:t>
            </w:r>
            <w:r>
              <w:rPr>
                <w:rStyle w:val="5"/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期满两年，且考核均为合格及以上等次</w:t>
            </w:r>
            <w:r>
              <w:rPr>
                <w:rStyle w:val="5"/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的西部计划志愿者。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9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198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bidi="ar"/>
              </w:rPr>
              <w:t>年</w:t>
            </w: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bidi="ar"/>
              </w:rPr>
              <w:t>月</w:t>
            </w: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bidi="ar"/>
              </w:rPr>
              <w:t>日</w:t>
            </w:r>
          </w:p>
          <w:p w14:paraId="4944C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bidi="ar"/>
              </w:rPr>
              <w:t>及以后出生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科及</w:t>
            </w:r>
          </w:p>
          <w:p w14:paraId="5CEC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以上学历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A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bidi="ar"/>
              </w:rPr>
              <w:t>不限专业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49679C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02A10"/>
    <w:rsid w:val="1630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61"/>
    <w:basedOn w:val="4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2026-04-30T01:20:00Z</dcterms:created>
  <dc:creator>七月</dc:creator>
  <cp:lastModifiedBy>七月</cp:lastModifiedBy>
  <dcterms:modified xsi:type="dcterms:W3CDTF">2026-04-30T01:21:32Z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58ADCF5BB05A4EAE8BA01EC62D8F45B6_11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