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F18F"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519D15B7">
      <w:pPr>
        <w:spacing w:line="58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年内江市市中区考调教师报名登记表</w:t>
      </w:r>
    </w:p>
    <w:bookmarkEnd w:id="0"/>
    <w:p w14:paraId="06F142CE">
      <w:pPr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报考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岗位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：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0"/>
        <w:gridCol w:w="2160"/>
        <w:gridCol w:w="1307"/>
        <w:gridCol w:w="1616"/>
      </w:tblGrid>
      <w:tr w14:paraId="2266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5684CFD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67F1701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4F96C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2160" w:type="dxa"/>
            <w:noWrap w:val="0"/>
            <w:vAlign w:val="center"/>
          </w:tcPr>
          <w:p w14:paraId="050F6E2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F95AA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616" w:type="dxa"/>
            <w:noWrap w:val="0"/>
            <w:vAlign w:val="center"/>
          </w:tcPr>
          <w:p w14:paraId="4F5C49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A81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253D448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348EAE8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 w14:paraId="7A7C216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EE73F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E8E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3ABDB8D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26F3B7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 w14:paraId="05BCB0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行政职务</w:t>
            </w:r>
          </w:p>
        </w:tc>
        <w:tc>
          <w:tcPr>
            <w:tcW w:w="2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63EC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7BA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8" w:type="dxa"/>
            <w:noWrap w:val="0"/>
            <w:vAlign w:val="center"/>
          </w:tcPr>
          <w:p w14:paraId="64883F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DADE5B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right w:val="single" w:color="auto" w:sz="4" w:space="0"/>
            </w:tcBorders>
            <w:noWrap w:val="0"/>
            <w:vAlign w:val="center"/>
          </w:tcPr>
          <w:p w14:paraId="70BF7C2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毕业专业</w:t>
            </w:r>
          </w:p>
        </w:tc>
        <w:tc>
          <w:tcPr>
            <w:tcW w:w="29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30C9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F1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15FBC47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参工时间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4AA550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DDBF9B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公招或调入时间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011CA5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75E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8" w:type="dxa"/>
            <w:noWrap w:val="0"/>
            <w:vAlign w:val="center"/>
          </w:tcPr>
          <w:p w14:paraId="6771C76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D01F38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3AEEE8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专业技术职务及聘任时间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70AEC15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537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8" w:type="dxa"/>
            <w:noWrap w:val="0"/>
            <w:vAlign w:val="center"/>
          </w:tcPr>
          <w:p w14:paraId="6E8AA7D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教龄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FAFEC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6D5691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教师资格证类别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6463B4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2B2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656A39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C18B6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39AA7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普通话等级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7D254A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27E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1B51A9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年份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A6A42D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年度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考核</w:t>
            </w:r>
            <w:r>
              <w:rPr>
                <w:rFonts w:hint="eastAsia" w:ascii="宋体" w:hAnsi="宋体"/>
                <w:color w:val="000000"/>
                <w:sz w:val="24"/>
              </w:rPr>
              <w:t>等级</w:t>
            </w:r>
          </w:p>
        </w:tc>
        <w:tc>
          <w:tcPr>
            <w:tcW w:w="2160" w:type="dxa"/>
            <w:noWrap w:val="0"/>
            <w:vAlign w:val="center"/>
          </w:tcPr>
          <w:p w14:paraId="468E5A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师德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考核</w:t>
            </w:r>
            <w:r>
              <w:rPr>
                <w:rFonts w:hint="eastAsia" w:ascii="宋体" w:hAnsi="宋体"/>
                <w:color w:val="000000"/>
                <w:sz w:val="24"/>
              </w:rPr>
              <w:t>等级</w:t>
            </w:r>
          </w:p>
        </w:tc>
        <w:tc>
          <w:tcPr>
            <w:tcW w:w="2923" w:type="dxa"/>
            <w:gridSpan w:val="2"/>
            <w:noWrap w:val="0"/>
            <w:vAlign w:val="center"/>
          </w:tcPr>
          <w:p w14:paraId="3B53D5E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任教学科及班级</w:t>
            </w:r>
          </w:p>
        </w:tc>
      </w:tr>
      <w:tr w14:paraId="4157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1242055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DE2F82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25D0B0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5C0C2D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245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434B5B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3117ED1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9CDD1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38BD75B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DDB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noWrap w:val="0"/>
            <w:vAlign w:val="center"/>
          </w:tcPr>
          <w:p w14:paraId="71CAD0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DF5FB7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03BE3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AD7712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11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</w:trPr>
        <w:tc>
          <w:tcPr>
            <w:tcW w:w="1368" w:type="dxa"/>
            <w:noWrap w:val="0"/>
            <w:textDirection w:val="tbRlV"/>
            <w:vAlign w:val="center"/>
          </w:tcPr>
          <w:p w14:paraId="3A7C076E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  <w:t>主要工作简历</w:t>
            </w:r>
          </w:p>
          <w:p w14:paraId="3C65B4E9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z w:val="10"/>
                <w:szCs w:val="10"/>
              </w:rPr>
            </w:pPr>
          </w:p>
        </w:tc>
        <w:tc>
          <w:tcPr>
            <w:tcW w:w="7783" w:type="dxa"/>
            <w:gridSpan w:val="5"/>
            <w:noWrap w:val="0"/>
            <w:vAlign w:val="top"/>
          </w:tcPr>
          <w:p w14:paraId="5562EFDB">
            <w:pPr>
              <w:spacing w:line="400" w:lineRule="exact"/>
              <w:ind w:right="54"/>
              <w:rPr>
                <w:rFonts w:hint="eastAsia" w:ascii="宋体" w:hAnsi="宋体"/>
                <w:color w:val="000000"/>
                <w:sz w:val="28"/>
              </w:rPr>
            </w:pPr>
          </w:p>
        </w:tc>
      </w:tr>
    </w:tbl>
    <w:p w14:paraId="75071F8F">
      <w:pPr>
        <w:pStyle w:val="2"/>
        <w:jc w:val="left"/>
        <w:rPr>
          <w:rFonts w:hint="eastAsia" w:ascii="宋体" w:hAnsi="宋体"/>
          <w:b w:val="0"/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758"/>
      </w:tblGrid>
      <w:tr w14:paraId="6054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</w:trPr>
        <w:tc>
          <w:tcPr>
            <w:tcW w:w="1364" w:type="dxa"/>
            <w:noWrap w:val="0"/>
            <w:textDirection w:val="tbRlV"/>
            <w:vAlign w:val="center"/>
          </w:tcPr>
          <w:p w14:paraId="22D81BAE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  <w:t>个人承诺</w:t>
            </w:r>
          </w:p>
          <w:p w14:paraId="2ABCEADB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z w:val="10"/>
                <w:szCs w:val="10"/>
              </w:rPr>
            </w:pPr>
          </w:p>
        </w:tc>
        <w:tc>
          <w:tcPr>
            <w:tcW w:w="7758" w:type="dxa"/>
            <w:noWrap w:val="0"/>
            <w:vAlign w:val="center"/>
          </w:tcPr>
          <w:p w14:paraId="77A292F4">
            <w:pPr>
              <w:pStyle w:val="2"/>
              <w:spacing w:line="500" w:lineRule="exact"/>
              <w:ind w:firstLine="560" w:firstLineChars="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本人保证填写的个人信息及提供的相关材料真实、准确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承诺进入选岗后不放弃选岗及应聘。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如果所填写的个人信息及提供的相关材料不真实、不准确，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val="en-US" w:eastAsia="zh-CN"/>
              </w:rPr>
              <w:t>或者放弃选岗及应聘，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本人愿意随时接受所在单位及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eastAsia="zh-CN"/>
              </w:rPr>
              <w:t>区教体局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作出的相应处理并承担全部后果。</w:t>
            </w:r>
          </w:p>
          <w:p w14:paraId="3EE0DF63">
            <w:pPr>
              <w:pStyle w:val="2"/>
              <w:spacing w:line="500" w:lineRule="exact"/>
              <w:ind w:firstLine="3360" w:firstLineChars="1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报考教师签名：             </w:t>
            </w:r>
          </w:p>
          <w:p w14:paraId="2B864377">
            <w:pPr>
              <w:pStyle w:val="2"/>
              <w:ind w:firstLine="4760" w:firstLineChars="17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年   月    日</w:t>
            </w:r>
          </w:p>
        </w:tc>
      </w:tr>
      <w:tr w14:paraId="6F1C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</w:trPr>
        <w:tc>
          <w:tcPr>
            <w:tcW w:w="1364" w:type="dxa"/>
            <w:noWrap w:val="0"/>
            <w:textDirection w:val="tbRlV"/>
            <w:vAlign w:val="center"/>
          </w:tcPr>
          <w:p w14:paraId="1C33682B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  <w:t>单位意见</w:t>
            </w:r>
          </w:p>
          <w:p w14:paraId="4DD61B7B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z w:val="10"/>
                <w:szCs w:val="10"/>
              </w:rPr>
            </w:pPr>
          </w:p>
        </w:tc>
        <w:tc>
          <w:tcPr>
            <w:tcW w:w="7758" w:type="dxa"/>
            <w:noWrap w:val="0"/>
            <w:vAlign w:val="top"/>
          </w:tcPr>
          <w:p w14:paraId="0F596F1D">
            <w:pPr>
              <w:pStyle w:val="2"/>
              <w:ind w:firstLine="560" w:firstLineChars="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经审核，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 xml:space="preserve"> 同志填写《内江市市中区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年考调教师报名登记表》个人信息及提供的相关材料真实、准确。</w:t>
            </w:r>
          </w:p>
          <w:p w14:paraId="3E7D4C2C">
            <w:pPr>
              <w:ind w:right="54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符合报考条件，同意报考。</w:t>
            </w:r>
          </w:p>
          <w:p w14:paraId="35555AF4">
            <w:pPr>
              <w:ind w:right="54" w:firstLine="3080" w:firstLineChars="110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审核人签名：</w:t>
            </w:r>
          </w:p>
          <w:p w14:paraId="79ED94DD">
            <w:pPr>
              <w:ind w:right="54" w:firstLine="3080" w:firstLineChars="110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单位负责人签名：</w:t>
            </w:r>
          </w:p>
          <w:p w14:paraId="2102A7F6">
            <w:pPr>
              <w:ind w:right="54" w:firstLine="3640" w:firstLineChars="130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年    月    日（盖章）</w:t>
            </w:r>
          </w:p>
        </w:tc>
      </w:tr>
      <w:tr w14:paraId="25C6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530F89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40"/>
                <w:sz w:val="30"/>
                <w:szCs w:val="30"/>
                <w:lang w:eastAsia="zh-CN"/>
              </w:rPr>
              <w:t>区教体局</w:t>
            </w:r>
            <w:r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  <w:t>意见</w:t>
            </w:r>
          </w:p>
          <w:p w14:paraId="401F352B">
            <w:pPr>
              <w:spacing w:line="400" w:lineRule="exact"/>
              <w:ind w:left="113" w:leftChars="54" w:right="113" w:rightChars="54"/>
              <w:jc w:val="center"/>
              <w:rPr>
                <w:rFonts w:hint="eastAsia" w:ascii="宋体" w:hAnsi="宋体"/>
                <w:color w:val="000000"/>
                <w:spacing w:val="140"/>
                <w:sz w:val="30"/>
                <w:szCs w:val="30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0B228">
            <w:pPr>
              <w:pStyle w:val="2"/>
              <w:ind w:firstLine="560" w:firstLineChars="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4F57864A">
            <w:pPr>
              <w:pStyle w:val="2"/>
              <w:ind w:firstLine="560" w:firstLineChars="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根据单位意见，经再次审核，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同志</w:t>
            </w:r>
            <w:r>
              <w:rPr>
                <w:rFonts w:hint="eastAsia" w:ascii="宋体" w:hAnsi="宋体"/>
                <w:b w:val="0"/>
                <w:color w:val="000000"/>
                <w:sz w:val="28"/>
              </w:rPr>
              <w:t>符合报考条件，同意</w:t>
            </w: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报考。</w:t>
            </w:r>
          </w:p>
          <w:p w14:paraId="6E5C67DC">
            <w:pPr>
              <w:pStyle w:val="2"/>
              <w:ind w:firstLine="3360" w:firstLineChars="1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6DB3DABD">
            <w:pPr>
              <w:pStyle w:val="2"/>
              <w:ind w:firstLine="3360" w:firstLineChars="1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72105693">
            <w:pPr>
              <w:pStyle w:val="2"/>
              <w:ind w:firstLine="3360" w:firstLineChars="1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审核人签名：</w:t>
            </w:r>
          </w:p>
          <w:p w14:paraId="6F4694E4">
            <w:pPr>
              <w:pStyle w:val="2"/>
              <w:ind w:firstLine="3360" w:firstLineChars="1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</w:p>
          <w:p w14:paraId="7939A3AD">
            <w:pPr>
              <w:pStyle w:val="2"/>
              <w:ind w:firstLine="3360" w:firstLineChars="1200"/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04178FEF">
      <w:pPr>
        <w:pStyle w:val="2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备注：此表双面打印。</w:t>
      </w:r>
    </w:p>
    <w:p w14:paraId="37951218">
      <w:pPr>
        <w:pStyle w:val="2"/>
        <w:jc w:val="left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18"/>
          <w:szCs w:val="18"/>
        </w:rPr>
        <w:t>考调教师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lang w:eastAsia="zh-CN"/>
        </w:rPr>
        <w:t>需要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</w:rPr>
        <w:t>提前填报，审核后交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lang w:eastAsia="zh-CN"/>
        </w:rPr>
        <w:t>区教体局</w:t>
      </w:r>
    </w:p>
    <w:p w14:paraId="0E661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TIxYzk0NDNkZDE4ZDZhYTc3YjMwNGZkODg4YzUifQ=="/>
  </w:docVars>
  <w:rsids>
    <w:rsidRoot w:val="769B492C"/>
    <w:rsid w:val="769B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2026-05-06T08:24:00Z</dcterms:created>
  <dc:creator>WPS_1677317692</dc:creator>
  <cp:lastModifiedBy>WPS_1677317692</cp:lastModifiedBy>
  <dcterms:modified xsi:type="dcterms:W3CDTF">2026-05-06T08:25:14Z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1BEC8A51B8AA4365983E1F563FF8E11A_11</vt:lpwstr>
  </property>
</Properties>
</file>