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已仔细阅读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《贵州省教育厅直属事业单位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年公开招聘工作人员方案》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及《贵州省教育厅直属事业单位2026年公开招聘工作人员资格复审公告》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，清楚并理解其内容，本人符合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中的各项要求及招聘条件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和招聘职位条件要求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；无</w:t>
      </w:r>
      <w:r>
        <w:rPr>
          <w:rFonts w:hint="eastAsia" w:ascii="仿宋_GB2312" w:hAnsi="仿宋_GB2312" w:eastAsia="仿宋_GB2312" w:cs="仿宋_GB2312"/>
          <w:sz w:val="32"/>
          <w:szCs w:val="32"/>
        </w:rPr>
        <w:t>伪造、使用假证明、假照片、假证书等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在参加面试的过程中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存在实施虐待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故意伤害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强奸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猥亵，组织、强迫、引诱、容留、介绍卖淫等严重侵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身权利的相关违法犯罪记录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四、以上承诺如有不实，则由贵州省教育厅取消本人应聘资格，本人自愿接受一切处理结果，并承担相应责任。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Yzg1ZjBiYzZmNDIyMjRiM2M4NjgyOTZhODE1OWEifQ=="/>
  </w:docVars>
  <w:rsids>
    <w:rsidRoot w:val="1252137C"/>
    <w:rsid w:val="01670C64"/>
    <w:rsid w:val="02933289"/>
    <w:rsid w:val="03111452"/>
    <w:rsid w:val="079C303E"/>
    <w:rsid w:val="088E2D32"/>
    <w:rsid w:val="09752E90"/>
    <w:rsid w:val="0B335A03"/>
    <w:rsid w:val="0C547DB6"/>
    <w:rsid w:val="10523C15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2EC7579C"/>
    <w:rsid w:val="304D38C0"/>
    <w:rsid w:val="32C44C1A"/>
    <w:rsid w:val="33E34C98"/>
    <w:rsid w:val="353D265F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720B4141"/>
    <w:rsid w:val="78D5581F"/>
    <w:rsid w:val="7C042846"/>
    <w:rsid w:val="7CB43C54"/>
    <w:rsid w:val="7CED3F03"/>
    <w:rsid w:val="7D624D4E"/>
    <w:rsid w:val="7F9C2489"/>
    <w:rsid w:val="BDF7458A"/>
    <w:rsid w:val="DFF547C8"/>
    <w:rsid w:val="E7FED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2021-05-17T04:49:00Z</dcterms:created>
  <dc:creator>lenovo</dc:creator>
  <cp:lastModifiedBy>ysgz</cp:lastModifiedBy>
  <cp:lastPrinted>2022-10-22T03:42:00Z</cp:lastPrinted>
  <dcterms:modified xsi:type="dcterms:W3CDTF">2026-05-08T18:49:12Z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D1528F7374DE451F869EF7E25E2377DE</vt:lpwstr>
  </property>
</Properties>
</file>